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EE386" w14:textId="77777777" w:rsidR="00C263BB" w:rsidRPr="00625DBA" w:rsidRDefault="00C263BB" w:rsidP="004F7342">
      <w:pPr>
        <w:spacing w:line="240" w:lineRule="auto"/>
        <w:ind w:left="6237"/>
        <w:jc w:val="center"/>
        <w:rPr>
          <w:szCs w:val="24"/>
        </w:rPr>
      </w:pPr>
      <w:r>
        <w:rPr>
          <w:szCs w:val="24"/>
        </w:rPr>
        <w:t>Приложение</w:t>
      </w:r>
    </w:p>
    <w:p w14:paraId="2C4B624C" w14:textId="77777777" w:rsidR="00C263BB" w:rsidRPr="00625DBA" w:rsidRDefault="00C263BB" w:rsidP="004F7342">
      <w:pPr>
        <w:spacing w:line="240" w:lineRule="auto"/>
        <w:ind w:left="6237"/>
        <w:jc w:val="center"/>
        <w:rPr>
          <w:szCs w:val="24"/>
        </w:rPr>
      </w:pPr>
      <w:r w:rsidRPr="00625DBA">
        <w:rPr>
          <w:szCs w:val="24"/>
        </w:rPr>
        <w:t xml:space="preserve">к постановлению администрации Кемского муниципального района </w:t>
      </w:r>
    </w:p>
    <w:p w14:paraId="6306D68C" w14:textId="7E6FBA63" w:rsidR="00C263BB" w:rsidRPr="00625DBA" w:rsidRDefault="000A21A1" w:rsidP="004F7342">
      <w:pPr>
        <w:spacing w:line="240" w:lineRule="auto"/>
        <w:ind w:left="6237"/>
        <w:jc w:val="center"/>
        <w:rPr>
          <w:szCs w:val="24"/>
        </w:rPr>
      </w:pPr>
      <w:r w:rsidRPr="00AE0CC2">
        <w:rPr>
          <w:szCs w:val="24"/>
        </w:rPr>
        <w:t>от</w:t>
      </w:r>
      <w:r w:rsidR="006A71B1" w:rsidRPr="00AE0CC2">
        <w:rPr>
          <w:szCs w:val="24"/>
        </w:rPr>
        <w:t xml:space="preserve"> </w:t>
      </w:r>
      <w:r w:rsidR="00A50E50" w:rsidRPr="00AE0CC2">
        <w:rPr>
          <w:szCs w:val="24"/>
        </w:rPr>
        <w:t>«</w:t>
      </w:r>
      <w:r w:rsidR="003F4AF5">
        <w:rPr>
          <w:szCs w:val="24"/>
        </w:rPr>
        <w:t>29</w:t>
      </w:r>
      <w:r w:rsidR="00A50E50" w:rsidRPr="00AE0CC2">
        <w:rPr>
          <w:szCs w:val="24"/>
        </w:rPr>
        <w:t>»</w:t>
      </w:r>
      <w:r w:rsidR="00381226">
        <w:rPr>
          <w:szCs w:val="24"/>
        </w:rPr>
        <w:t xml:space="preserve"> </w:t>
      </w:r>
      <w:r w:rsidR="003F4AF5">
        <w:rPr>
          <w:szCs w:val="24"/>
        </w:rPr>
        <w:t>октября</w:t>
      </w:r>
      <w:r w:rsidR="00381226">
        <w:rPr>
          <w:szCs w:val="24"/>
        </w:rPr>
        <w:t xml:space="preserve"> </w:t>
      </w:r>
      <w:r w:rsidRPr="00AE0CC2">
        <w:rPr>
          <w:szCs w:val="24"/>
        </w:rPr>
        <w:t>202</w:t>
      </w:r>
      <w:r w:rsidR="003F4AF5">
        <w:rPr>
          <w:szCs w:val="24"/>
        </w:rPr>
        <w:t>2</w:t>
      </w:r>
      <w:r w:rsidR="001147A4" w:rsidRPr="00AE0CC2">
        <w:rPr>
          <w:szCs w:val="24"/>
        </w:rPr>
        <w:t xml:space="preserve"> года № </w:t>
      </w:r>
      <w:r w:rsidR="003F4AF5">
        <w:rPr>
          <w:szCs w:val="24"/>
        </w:rPr>
        <w:t>871</w:t>
      </w:r>
    </w:p>
    <w:p w14:paraId="1861AA01" w14:textId="77777777" w:rsidR="00C263BB" w:rsidRPr="00625DBA" w:rsidRDefault="00C263BB" w:rsidP="00C263BB">
      <w:pPr>
        <w:jc w:val="center"/>
        <w:rPr>
          <w:szCs w:val="24"/>
        </w:rPr>
      </w:pPr>
    </w:p>
    <w:p w14:paraId="75C3A67A" w14:textId="77777777" w:rsidR="002645AC" w:rsidRPr="00C263BB" w:rsidRDefault="002645AC" w:rsidP="00C263BB">
      <w:pPr>
        <w:jc w:val="center"/>
        <w:rPr>
          <w:szCs w:val="24"/>
        </w:rPr>
      </w:pPr>
    </w:p>
    <w:p w14:paraId="6DD68669" w14:textId="77777777" w:rsidR="007F54AF" w:rsidRDefault="00196AD6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 xml:space="preserve">ПРОГНОЗ </w:t>
      </w:r>
      <w:r w:rsidR="005D3ECC" w:rsidRPr="007B7A63">
        <w:rPr>
          <w:caps/>
          <w:szCs w:val="24"/>
        </w:rPr>
        <w:t>СОЦИАЛЬНО</w:t>
      </w:r>
      <w:r w:rsidRPr="007B7A63">
        <w:rPr>
          <w:caps/>
          <w:szCs w:val="24"/>
        </w:rPr>
        <w:t>-ЭКОНОМИЧЕСКОГО</w:t>
      </w:r>
      <w:r w:rsidR="005D3ECC" w:rsidRPr="007B7A63">
        <w:rPr>
          <w:caps/>
          <w:szCs w:val="24"/>
        </w:rPr>
        <w:t xml:space="preserve"> РАЗВИТИЯ</w:t>
      </w:r>
      <w:r w:rsidR="007F54AF">
        <w:rPr>
          <w:caps/>
          <w:szCs w:val="24"/>
        </w:rPr>
        <w:t xml:space="preserve"> </w:t>
      </w:r>
    </w:p>
    <w:p w14:paraId="59EF6028" w14:textId="77777777" w:rsidR="005D3ECC" w:rsidRPr="007B7A63" w:rsidRDefault="005D3ECC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>КЕМСК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МУНИЦИПАЛЬН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РАЙОН</w:t>
      </w:r>
      <w:r w:rsidR="00630648" w:rsidRPr="007B7A63">
        <w:rPr>
          <w:caps/>
          <w:szCs w:val="24"/>
        </w:rPr>
        <w:t>А</w:t>
      </w:r>
    </w:p>
    <w:p w14:paraId="4F48BBAB" w14:textId="7D2F851C" w:rsidR="005D3ECC" w:rsidRPr="007B7A63" w:rsidRDefault="00EF498C" w:rsidP="00EF498C">
      <w:pPr>
        <w:tabs>
          <w:tab w:val="left" w:pos="7655"/>
        </w:tabs>
        <w:spacing w:line="240" w:lineRule="auto"/>
        <w:jc w:val="center"/>
        <w:rPr>
          <w:caps/>
          <w:szCs w:val="24"/>
        </w:rPr>
      </w:pPr>
      <w:r w:rsidRPr="00EF498C">
        <w:rPr>
          <w:rFonts w:eastAsia="Times New Roman"/>
          <w:caps/>
          <w:szCs w:val="24"/>
          <w:lang w:eastAsia="ru-RU"/>
        </w:rPr>
        <w:t>на 20</w:t>
      </w:r>
      <w:r w:rsidR="000A21A1">
        <w:rPr>
          <w:rFonts w:eastAsia="Times New Roman"/>
          <w:caps/>
          <w:szCs w:val="24"/>
          <w:lang w:eastAsia="ru-RU"/>
        </w:rPr>
        <w:t>2</w:t>
      </w:r>
      <w:r w:rsidR="003F4AF5">
        <w:rPr>
          <w:rFonts w:eastAsia="Times New Roman"/>
          <w:caps/>
          <w:szCs w:val="24"/>
          <w:lang w:eastAsia="ru-RU"/>
        </w:rPr>
        <w:t>3</w:t>
      </w:r>
      <w:r w:rsidRPr="00EF498C">
        <w:rPr>
          <w:rFonts w:eastAsia="Times New Roman"/>
          <w:caps/>
          <w:szCs w:val="24"/>
          <w:lang w:eastAsia="ru-RU"/>
        </w:rPr>
        <w:t xml:space="preserve"> год и плановый период </w:t>
      </w:r>
      <w:r w:rsidRPr="007B7A63">
        <w:rPr>
          <w:rFonts w:eastAsia="Times New Roman"/>
          <w:caps/>
          <w:szCs w:val="24"/>
          <w:lang w:eastAsia="ru-RU"/>
        </w:rPr>
        <w:t>20</w:t>
      </w:r>
      <w:r w:rsidR="00616752">
        <w:rPr>
          <w:rFonts w:eastAsia="Times New Roman"/>
          <w:caps/>
          <w:szCs w:val="24"/>
          <w:lang w:eastAsia="ru-RU"/>
        </w:rPr>
        <w:t>2</w:t>
      </w:r>
      <w:r w:rsidR="003F4AF5">
        <w:rPr>
          <w:rFonts w:eastAsia="Times New Roman"/>
          <w:caps/>
          <w:szCs w:val="24"/>
          <w:lang w:eastAsia="ru-RU"/>
        </w:rPr>
        <w:t>4</w:t>
      </w:r>
      <w:r w:rsidR="00792389" w:rsidRPr="007B7A63">
        <w:rPr>
          <w:rFonts w:eastAsia="Times New Roman"/>
          <w:caps/>
          <w:szCs w:val="24"/>
          <w:lang w:eastAsia="ru-RU"/>
        </w:rPr>
        <w:t xml:space="preserve"> и </w:t>
      </w:r>
      <w:r w:rsidRPr="007B7A63">
        <w:rPr>
          <w:rFonts w:eastAsia="Times New Roman"/>
          <w:caps/>
          <w:szCs w:val="24"/>
          <w:lang w:eastAsia="ru-RU"/>
        </w:rPr>
        <w:t>202</w:t>
      </w:r>
      <w:r w:rsidR="003F4AF5">
        <w:rPr>
          <w:rFonts w:eastAsia="Times New Roman"/>
          <w:caps/>
          <w:szCs w:val="24"/>
          <w:lang w:eastAsia="ru-RU"/>
        </w:rPr>
        <w:t>5</w:t>
      </w:r>
      <w:r w:rsidRPr="007B7A63">
        <w:rPr>
          <w:rFonts w:eastAsia="Times New Roman"/>
          <w:caps/>
          <w:szCs w:val="24"/>
          <w:lang w:eastAsia="ru-RU"/>
        </w:rPr>
        <w:t xml:space="preserve"> годов</w:t>
      </w:r>
    </w:p>
    <w:p w14:paraId="3454607F" w14:textId="77777777" w:rsidR="005D3ECC" w:rsidRDefault="005D3ECC" w:rsidP="00737C2C">
      <w:pPr>
        <w:spacing w:line="240" w:lineRule="auto"/>
        <w:ind w:firstLine="709"/>
        <w:jc w:val="center"/>
        <w:rPr>
          <w:b/>
          <w:szCs w:val="24"/>
        </w:rPr>
      </w:pPr>
    </w:p>
    <w:p w14:paraId="2406A5A8" w14:textId="77777777" w:rsidR="00A82974" w:rsidRPr="00625DBA" w:rsidRDefault="00A82974" w:rsidP="00737C2C">
      <w:pPr>
        <w:spacing w:line="240" w:lineRule="auto"/>
        <w:ind w:firstLine="709"/>
        <w:jc w:val="center"/>
        <w:rPr>
          <w:b/>
          <w:szCs w:val="24"/>
        </w:rPr>
      </w:pPr>
    </w:p>
    <w:p w14:paraId="2E0DD661" w14:textId="77777777" w:rsidR="00DF5084" w:rsidRPr="00625DBA" w:rsidRDefault="00DF5084" w:rsidP="00DF5084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Кемский район объединяет 19 населенных пунктов. Самые крупные: районный центр </w:t>
      </w:r>
      <w:r w:rsidR="000C1E78"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г. Кемь, поселок </w:t>
      </w:r>
      <w:proofErr w:type="spellStart"/>
      <w:r w:rsidRPr="00625DBA">
        <w:rPr>
          <w:rFonts w:ascii="Times New Roman" w:hAnsi="Times New Roman" w:cs="Times New Roman"/>
          <w:color w:val="000000"/>
          <w:sz w:val="24"/>
          <w:szCs w:val="24"/>
        </w:rPr>
        <w:t>Рабочеостровск</w:t>
      </w:r>
      <w:proofErr w:type="spellEnd"/>
      <w:r w:rsidRPr="00625DBA">
        <w:rPr>
          <w:rFonts w:ascii="Times New Roman" w:hAnsi="Times New Roman" w:cs="Times New Roman"/>
          <w:color w:val="000000"/>
          <w:sz w:val="24"/>
          <w:szCs w:val="24"/>
        </w:rPr>
        <w:t>, поселок Кривой Порог.</w:t>
      </w:r>
    </w:p>
    <w:p w14:paraId="63E6117E" w14:textId="77777777" w:rsidR="00DF5084" w:rsidRPr="00495FB2" w:rsidRDefault="00DF5084" w:rsidP="00DF5084">
      <w:pPr>
        <w:spacing w:line="240" w:lineRule="auto"/>
        <w:ind w:firstLine="709"/>
        <w:rPr>
          <w:szCs w:val="24"/>
        </w:rPr>
      </w:pPr>
      <w:r w:rsidRPr="00625DBA">
        <w:rPr>
          <w:szCs w:val="24"/>
        </w:rPr>
        <w:t xml:space="preserve">В состав Кемского района </w:t>
      </w:r>
      <w:r w:rsidRPr="00495FB2">
        <w:rPr>
          <w:szCs w:val="24"/>
        </w:rPr>
        <w:t xml:space="preserve">входят одно городское поселение и три сельских поселения: </w:t>
      </w:r>
      <w:proofErr w:type="spellStart"/>
      <w:r w:rsidRPr="00495FB2">
        <w:rPr>
          <w:szCs w:val="24"/>
        </w:rPr>
        <w:t>Рабочеостровское</w:t>
      </w:r>
      <w:proofErr w:type="spellEnd"/>
      <w:r w:rsidRPr="00495FB2">
        <w:rPr>
          <w:szCs w:val="24"/>
        </w:rPr>
        <w:t xml:space="preserve">, </w:t>
      </w:r>
      <w:proofErr w:type="spellStart"/>
      <w:r w:rsidRPr="00495FB2">
        <w:rPr>
          <w:szCs w:val="24"/>
        </w:rPr>
        <w:t>Кривопорожское</w:t>
      </w:r>
      <w:proofErr w:type="spellEnd"/>
      <w:r w:rsidRPr="00495FB2">
        <w:rPr>
          <w:szCs w:val="24"/>
        </w:rPr>
        <w:t xml:space="preserve"> и </w:t>
      </w:r>
      <w:proofErr w:type="spellStart"/>
      <w:r w:rsidRPr="00495FB2">
        <w:rPr>
          <w:szCs w:val="24"/>
        </w:rPr>
        <w:t>Куземское</w:t>
      </w:r>
      <w:proofErr w:type="spellEnd"/>
      <w:r w:rsidRPr="00495FB2">
        <w:rPr>
          <w:szCs w:val="24"/>
        </w:rPr>
        <w:t>.</w:t>
      </w:r>
    </w:p>
    <w:p w14:paraId="0C39E8D7" w14:textId="1705D542" w:rsidR="00625DBA" w:rsidRPr="00495FB2" w:rsidRDefault="005D3ECC" w:rsidP="00737C2C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495FB2">
        <w:rPr>
          <w:szCs w:val="24"/>
        </w:rPr>
        <w:t>Население Кемского муниципального района (далее – Кемский</w:t>
      </w:r>
      <w:r w:rsidR="00737C2C" w:rsidRPr="00495FB2">
        <w:rPr>
          <w:szCs w:val="24"/>
        </w:rPr>
        <w:t xml:space="preserve"> район) по</w:t>
      </w:r>
      <w:r w:rsidR="00737C2C" w:rsidRPr="00495FB2">
        <w:rPr>
          <w:rFonts w:eastAsia="Times New Roman"/>
          <w:szCs w:val="24"/>
          <w:lang w:eastAsia="ru-RU"/>
        </w:rPr>
        <w:t xml:space="preserve"> состоянию на 01 января 20</w:t>
      </w:r>
      <w:r w:rsidR="006C0650" w:rsidRPr="00495FB2">
        <w:rPr>
          <w:rFonts w:eastAsia="Times New Roman"/>
          <w:szCs w:val="24"/>
          <w:lang w:eastAsia="ru-RU"/>
        </w:rPr>
        <w:t>2</w:t>
      </w:r>
      <w:r w:rsidR="0002442B">
        <w:rPr>
          <w:rFonts w:eastAsia="Times New Roman"/>
          <w:szCs w:val="24"/>
          <w:lang w:eastAsia="ru-RU"/>
        </w:rPr>
        <w:t>1</w:t>
      </w:r>
      <w:r w:rsidR="00737C2C" w:rsidRPr="00495FB2">
        <w:rPr>
          <w:rFonts w:eastAsia="Times New Roman"/>
          <w:szCs w:val="24"/>
          <w:lang w:eastAsia="ru-RU"/>
        </w:rPr>
        <w:t xml:space="preserve"> года </w:t>
      </w:r>
      <w:r w:rsidR="00625DBA" w:rsidRPr="00495FB2">
        <w:rPr>
          <w:rFonts w:eastAsia="Times New Roman"/>
          <w:szCs w:val="24"/>
          <w:lang w:eastAsia="ru-RU"/>
        </w:rPr>
        <w:t>составляет 1</w:t>
      </w:r>
      <w:r w:rsidR="0002442B">
        <w:rPr>
          <w:rFonts w:eastAsia="Times New Roman"/>
          <w:szCs w:val="24"/>
          <w:lang w:eastAsia="ru-RU"/>
        </w:rPr>
        <w:t>3</w:t>
      </w:r>
      <w:r w:rsidR="003F4AF5">
        <w:rPr>
          <w:rFonts w:eastAsia="Times New Roman"/>
          <w:szCs w:val="24"/>
          <w:lang w:eastAsia="ru-RU"/>
        </w:rPr>
        <w:t>551</w:t>
      </w:r>
      <w:r w:rsidR="00625DBA" w:rsidRPr="00495FB2">
        <w:rPr>
          <w:rFonts w:eastAsia="Times New Roman"/>
          <w:szCs w:val="24"/>
          <w:lang w:eastAsia="ru-RU"/>
        </w:rPr>
        <w:t xml:space="preserve"> чел., в том числе городское население – 1</w:t>
      </w:r>
      <w:r w:rsidR="003F4AF5">
        <w:rPr>
          <w:rFonts w:eastAsia="Times New Roman"/>
          <w:szCs w:val="24"/>
          <w:lang w:eastAsia="ru-RU"/>
        </w:rPr>
        <w:t>0222</w:t>
      </w:r>
      <w:r w:rsidR="00625DBA" w:rsidRPr="00495FB2">
        <w:rPr>
          <w:rFonts w:eastAsia="Times New Roman"/>
          <w:szCs w:val="24"/>
          <w:lang w:eastAsia="ru-RU"/>
        </w:rPr>
        <w:t xml:space="preserve"> чел., сельское население 3</w:t>
      </w:r>
      <w:r w:rsidR="003F4AF5">
        <w:rPr>
          <w:rFonts w:eastAsia="Times New Roman"/>
          <w:szCs w:val="24"/>
          <w:lang w:eastAsia="ru-RU"/>
        </w:rPr>
        <w:t>329</w:t>
      </w:r>
      <w:r w:rsidR="00625DBA" w:rsidRPr="00495FB2">
        <w:rPr>
          <w:rFonts w:eastAsia="Times New Roman"/>
          <w:szCs w:val="24"/>
          <w:lang w:eastAsia="ru-RU"/>
        </w:rPr>
        <w:t>чел.</w:t>
      </w:r>
    </w:p>
    <w:p w14:paraId="24A64052" w14:textId="77777777" w:rsidR="005D3ECC" w:rsidRPr="00AF569B" w:rsidRDefault="005D3ECC" w:rsidP="005D3ECC">
      <w:pPr>
        <w:jc w:val="center"/>
        <w:rPr>
          <w:szCs w:val="24"/>
        </w:rPr>
      </w:pPr>
    </w:p>
    <w:tbl>
      <w:tblPr>
        <w:tblW w:w="9825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53"/>
        <w:gridCol w:w="7172"/>
      </w:tblGrid>
      <w:tr w:rsidR="005D3ECC" w:rsidRPr="00AF569B" w14:paraId="1634E7FC" w14:textId="77777777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E56D1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Площадь территории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55F46" w14:textId="77777777" w:rsidR="005D3ECC" w:rsidRPr="00EB302B" w:rsidRDefault="005D3ECC" w:rsidP="00304805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>8,029 тыс.</w:t>
            </w:r>
            <w:r w:rsidR="006F7648" w:rsidRPr="00EB302B">
              <w:rPr>
                <w:sz w:val="24"/>
                <w:szCs w:val="24"/>
              </w:rPr>
              <w:t xml:space="preserve"> </w:t>
            </w:r>
            <w:r w:rsidRPr="00EB302B">
              <w:rPr>
                <w:sz w:val="24"/>
                <w:szCs w:val="24"/>
              </w:rPr>
              <w:t>кв.</w:t>
            </w:r>
            <w:r w:rsidR="00304805" w:rsidRPr="00EB302B">
              <w:rPr>
                <w:sz w:val="24"/>
                <w:szCs w:val="24"/>
              </w:rPr>
              <w:t xml:space="preserve"> к</w:t>
            </w:r>
            <w:r w:rsidRPr="00EB302B">
              <w:rPr>
                <w:sz w:val="24"/>
                <w:szCs w:val="24"/>
              </w:rPr>
              <w:t>м</w:t>
            </w:r>
          </w:p>
        </w:tc>
      </w:tr>
      <w:tr w:rsidR="005D3ECC" w:rsidRPr="00AF569B" w14:paraId="2BFED8F7" w14:textId="77777777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4633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Лесные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F4FC8" w14:textId="77777777" w:rsidR="005D3ECC" w:rsidRPr="003E5A05" w:rsidRDefault="00E54527" w:rsidP="006F7648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Лесопокрытая </w:t>
            </w:r>
            <w:r w:rsidRPr="003E5A05">
              <w:rPr>
                <w:sz w:val="24"/>
                <w:szCs w:val="24"/>
              </w:rPr>
              <w:t xml:space="preserve">площадь </w:t>
            </w:r>
            <w:r w:rsidR="003E5A05" w:rsidRPr="003E5A05">
              <w:rPr>
                <w:sz w:val="24"/>
                <w:szCs w:val="24"/>
              </w:rPr>
              <w:t xml:space="preserve">326012 </w:t>
            </w:r>
            <w:r w:rsidRPr="003E5A05">
              <w:rPr>
                <w:sz w:val="24"/>
                <w:szCs w:val="24"/>
              </w:rPr>
              <w:t>га</w:t>
            </w:r>
          </w:p>
          <w:p w14:paraId="6AB48FD5" w14:textId="77777777" w:rsidR="005D3ECC" w:rsidRPr="00EB302B" w:rsidRDefault="005D3ECC" w:rsidP="00E54527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расчетная лесосека </w:t>
            </w:r>
            <w:r w:rsidR="00E54527" w:rsidRPr="00EB302B">
              <w:rPr>
                <w:sz w:val="24"/>
                <w:szCs w:val="24"/>
              </w:rPr>
              <w:t>138,1</w:t>
            </w:r>
            <w:r w:rsidRPr="00EB302B">
              <w:rPr>
                <w:sz w:val="24"/>
                <w:szCs w:val="24"/>
              </w:rPr>
              <w:t xml:space="preserve"> тыс. куб. м</w:t>
            </w:r>
          </w:p>
        </w:tc>
      </w:tr>
      <w:tr w:rsidR="005D3ECC" w:rsidRPr="00AF569B" w14:paraId="497F7D74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6357F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Горные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F4B10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Месторождения природного облицовочного и строительного камня</w:t>
            </w:r>
          </w:p>
        </w:tc>
      </w:tr>
      <w:tr w:rsidR="005D3ECC" w:rsidRPr="00AF569B" w14:paraId="637D299E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CA069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Водные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2AABF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около 200 озер, 88 рек, Карельское побережье Белого моря</w:t>
            </w:r>
          </w:p>
        </w:tc>
      </w:tr>
      <w:tr w:rsidR="005D3ECC" w:rsidRPr="00AF569B" w14:paraId="1FA51416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27022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 xml:space="preserve">Рекреационные ресурсы 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4AB1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Государственные комплексные (ландшафтные) заказники регионального значения «</w:t>
            </w:r>
            <w:proofErr w:type="spellStart"/>
            <w:r w:rsidRPr="00AF569B">
              <w:rPr>
                <w:sz w:val="24"/>
                <w:szCs w:val="24"/>
              </w:rPr>
              <w:t>Гридино</w:t>
            </w:r>
            <w:proofErr w:type="spellEnd"/>
            <w:r w:rsidRPr="00AF569B">
              <w:rPr>
                <w:sz w:val="24"/>
                <w:szCs w:val="24"/>
              </w:rPr>
              <w:t>», «Кузова», «Сыроватка»</w:t>
            </w:r>
          </w:p>
        </w:tc>
      </w:tr>
      <w:tr w:rsidR="005D3ECC" w:rsidRPr="00AF569B" w14:paraId="1288F682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04B6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Культурно-исторические достопримечательности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9D68E" w14:textId="77777777" w:rsidR="005D3ECC" w:rsidRPr="00AF569B" w:rsidRDefault="005D3ECC" w:rsidP="006F7648">
            <w:pPr>
              <w:pStyle w:val="16"/>
              <w:jc w:val="both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Успенский собор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Часовня Успенского собора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Благовещенский собор (1882-1904 г.), Церковь Николая Чудотворца (середина </w:t>
            </w:r>
            <w:r w:rsidRPr="00AF569B">
              <w:rPr>
                <w:sz w:val="24"/>
                <w:szCs w:val="24"/>
                <w:lang w:val="en-US"/>
              </w:rPr>
              <w:t>XIX</w:t>
            </w:r>
            <w:r w:rsidRPr="00AF569B">
              <w:rPr>
                <w:sz w:val="24"/>
                <w:szCs w:val="24"/>
              </w:rPr>
              <w:t xml:space="preserve"> в.), Здание казначейства (</w:t>
            </w:r>
            <w:r w:rsidRPr="00AF569B">
              <w:rPr>
                <w:sz w:val="24"/>
                <w:szCs w:val="24"/>
                <w:lang w:val="en-US"/>
              </w:rPr>
              <w:t>XVIII</w:t>
            </w:r>
            <w:r w:rsidRPr="00AF569B">
              <w:rPr>
                <w:sz w:val="24"/>
                <w:szCs w:val="24"/>
              </w:rPr>
              <w:t xml:space="preserve"> в), старинная </w:t>
            </w:r>
            <w:proofErr w:type="spellStart"/>
            <w:r w:rsidRPr="00AF569B">
              <w:rPr>
                <w:sz w:val="24"/>
                <w:szCs w:val="24"/>
              </w:rPr>
              <w:t>рунопевческая</w:t>
            </w:r>
            <w:proofErr w:type="spellEnd"/>
            <w:r w:rsidRPr="00AF569B">
              <w:rPr>
                <w:sz w:val="24"/>
                <w:szCs w:val="24"/>
              </w:rPr>
              <w:t xml:space="preserve"> деревня </w:t>
            </w:r>
            <w:proofErr w:type="spellStart"/>
            <w:r w:rsidRPr="00AF569B">
              <w:rPr>
                <w:sz w:val="24"/>
                <w:szCs w:val="24"/>
              </w:rPr>
              <w:t>Панозеро</w:t>
            </w:r>
            <w:proofErr w:type="spellEnd"/>
          </w:p>
        </w:tc>
      </w:tr>
    </w:tbl>
    <w:p w14:paraId="2B658283" w14:textId="77777777" w:rsidR="005D3ECC" w:rsidRPr="00AF569B" w:rsidRDefault="005D3ECC" w:rsidP="005D3ECC">
      <w:pPr>
        <w:pStyle w:val="a9"/>
        <w:tabs>
          <w:tab w:val="left" w:pos="0"/>
        </w:tabs>
        <w:rPr>
          <w:sz w:val="24"/>
          <w:szCs w:val="24"/>
        </w:rPr>
      </w:pPr>
      <w:bookmarkStart w:id="0" w:name="_Toc257882411"/>
      <w:bookmarkStart w:id="1" w:name="_Toc166899429"/>
    </w:p>
    <w:p w14:paraId="704CB8A6" w14:textId="77777777"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 xml:space="preserve">Кемский район расположен в северо-восточной приморской части Республики Карелия и граничит с Лоухским, Беломорским и Калевальским районами. Район образован 29 августа 1927 года, его территория простирается вдоль побережья Белого моря и составляет 8,029 </w:t>
      </w:r>
      <w:proofErr w:type="spellStart"/>
      <w:r w:rsidRPr="00AF569B">
        <w:rPr>
          <w:sz w:val="24"/>
          <w:szCs w:val="24"/>
        </w:rPr>
        <w:t>тыс.кв.км</w:t>
      </w:r>
      <w:proofErr w:type="spellEnd"/>
      <w:r w:rsidRPr="00AF569B">
        <w:rPr>
          <w:sz w:val="24"/>
          <w:szCs w:val="24"/>
        </w:rPr>
        <w:t>. Расстояние до центра Республики Карелия г. Петрозаводска – 434 км, Санкт-Петербурга – 900 км, Мурманска – 900 км. Центром Кемского района является город Кемь. Город Кемь – самый северный город Карелии, город у Белого моря, в устье реки Кеми.</w:t>
      </w:r>
    </w:p>
    <w:p w14:paraId="4A54A912" w14:textId="77777777" w:rsidR="005D3ECC" w:rsidRPr="00AF569B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bookmarkEnd w:id="0"/>
    <w:bookmarkEnd w:id="1"/>
    <w:p w14:paraId="2CE6FF9E" w14:textId="77777777" w:rsidR="005E19E4" w:rsidRPr="00AF569B" w:rsidRDefault="005E19E4" w:rsidP="005E19E4">
      <w:pPr>
        <w:tabs>
          <w:tab w:val="left" w:pos="0"/>
        </w:tabs>
        <w:ind w:firstLine="709"/>
        <w:rPr>
          <w:szCs w:val="24"/>
        </w:rPr>
      </w:pPr>
    </w:p>
    <w:p w14:paraId="34E90F57" w14:textId="77777777" w:rsidR="00E057F2" w:rsidRDefault="00E057F2" w:rsidP="00E057F2">
      <w:pPr>
        <w:jc w:val="center"/>
        <w:rPr>
          <w:b/>
          <w:sz w:val="20"/>
          <w:szCs w:val="20"/>
        </w:rPr>
      </w:pPr>
      <w:bookmarkStart w:id="2" w:name="_Toc153937010"/>
    </w:p>
    <w:p w14:paraId="6BFE4642" w14:textId="77777777" w:rsidR="00E057F2" w:rsidRDefault="00E057F2" w:rsidP="00E057F2">
      <w:pPr>
        <w:jc w:val="center"/>
        <w:rPr>
          <w:b/>
          <w:sz w:val="20"/>
          <w:szCs w:val="20"/>
        </w:rPr>
      </w:pPr>
    </w:p>
    <w:p w14:paraId="14DA4106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13FD3E27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75460FC4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1BD7DBD9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4319E13C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52E286A0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57537B12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38A53E4D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3653E4DE" w14:textId="77777777" w:rsidR="005F1CE0" w:rsidRDefault="005F1CE0" w:rsidP="00E057F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B7FEAC5" w14:textId="77777777" w:rsidR="00E057F2" w:rsidRPr="00E057F2" w:rsidRDefault="00E057F2" w:rsidP="00E057F2">
      <w:pPr>
        <w:jc w:val="center"/>
        <w:rPr>
          <w:b/>
          <w:szCs w:val="24"/>
        </w:rPr>
      </w:pPr>
      <w:r w:rsidRPr="00E057F2">
        <w:rPr>
          <w:b/>
          <w:szCs w:val="24"/>
        </w:rPr>
        <w:lastRenderedPageBreak/>
        <w:t>Основные экономические показатели Кемского муниципального района</w:t>
      </w:r>
    </w:p>
    <w:p w14:paraId="055E6468" w14:textId="77777777" w:rsidR="00E057F2" w:rsidRPr="00614ED0" w:rsidRDefault="00E057F2" w:rsidP="00E057F2">
      <w:pPr>
        <w:jc w:val="center"/>
        <w:rPr>
          <w:b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F67D2A" w:rsidRPr="00F67D2A" w14:paraId="4D80C1B8" w14:textId="77777777" w:rsidTr="00150737">
        <w:trPr>
          <w:trHeight w:val="1215"/>
          <w:jc w:val="center"/>
        </w:trPr>
        <w:tc>
          <w:tcPr>
            <w:tcW w:w="3510" w:type="dxa"/>
            <w:vAlign w:val="center"/>
            <w:hideMark/>
          </w:tcPr>
          <w:p w14:paraId="113E9F49" w14:textId="77777777" w:rsidR="00F67D2A" w:rsidRPr="00F67D2A" w:rsidRDefault="00F67D2A" w:rsidP="00F67D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2A715B29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59C2EABE" w14:textId="1C556C00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02442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  <w:p w14:paraId="25B4535E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11EEF68C" w14:textId="77777777" w:rsidR="00F67D2A" w:rsidRPr="00F67D2A" w:rsidRDefault="003E5342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17751195" w14:textId="3857C7BF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  <w:p w14:paraId="013047DE" w14:textId="77777777" w:rsidR="00F67D2A" w:rsidRDefault="00F67D2A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3441AEBF" w14:textId="77777777"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56D99779" w14:textId="253D7362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14:paraId="7494EA3D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FEB1043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47DB959C" w14:textId="6DFA8601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14:paraId="4E074F26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974379B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4A85DDC5" w14:textId="26D90258"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  <w:p w14:paraId="0C99ABB5" w14:textId="77777777"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7E5CE9C2" w14:textId="77777777" w:rsidR="00F67D2A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F67D2A" w:rsidRPr="00F67D2A" w14:paraId="40270EB0" w14:textId="77777777" w:rsidTr="00150737">
        <w:trPr>
          <w:jc w:val="center"/>
        </w:trPr>
        <w:tc>
          <w:tcPr>
            <w:tcW w:w="3510" w:type="dxa"/>
            <w:vAlign w:val="bottom"/>
          </w:tcPr>
          <w:p w14:paraId="5F948EA0" w14:textId="77777777" w:rsidR="00F67D2A" w:rsidRPr="00AE0CC2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vAlign w:val="center"/>
          </w:tcPr>
          <w:p w14:paraId="613087B5" w14:textId="77777777" w:rsidR="00F67D2A" w:rsidRPr="00AE0CC2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1DD32710" w14:textId="4BC4D1F2" w:rsidR="00F67D2A" w:rsidRPr="00AE0CC2" w:rsidRDefault="003F4AF5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1695,3</w:t>
            </w:r>
          </w:p>
        </w:tc>
        <w:tc>
          <w:tcPr>
            <w:tcW w:w="1134" w:type="dxa"/>
            <w:vAlign w:val="center"/>
          </w:tcPr>
          <w:p w14:paraId="488E5167" w14:textId="5B0F6FA3" w:rsidR="00F67D2A" w:rsidRPr="00AE0CC2" w:rsidRDefault="003F4AF5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1710,0</w:t>
            </w:r>
          </w:p>
        </w:tc>
        <w:tc>
          <w:tcPr>
            <w:tcW w:w="1134" w:type="dxa"/>
            <w:vAlign w:val="center"/>
          </w:tcPr>
          <w:p w14:paraId="16D5A5ED" w14:textId="6C58233B" w:rsidR="00F67D2A" w:rsidRPr="00AE0CC2" w:rsidRDefault="003F4AF5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1750,0</w:t>
            </w:r>
          </w:p>
        </w:tc>
        <w:tc>
          <w:tcPr>
            <w:tcW w:w="1134" w:type="dxa"/>
            <w:vAlign w:val="center"/>
          </w:tcPr>
          <w:p w14:paraId="1D4B2FD8" w14:textId="67B69226" w:rsidR="00F67D2A" w:rsidRPr="00AE0CC2" w:rsidRDefault="003F4AF5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1134" w:type="dxa"/>
            <w:vAlign w:val="center"/>
          </w:tcPr>
          <w:p w14:paraId="68773487" w14:textId="4594D57C" w:rsidR="00F67D2A" w:rsidRPr="00AE0CC2" w:rsidRDefault="003F4AF5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1900,0</w:t>
            </w:r>
          </w:p>
        </w:tc>
      </w:tr>
      <w:tr w:rsidR="00F67D2A" w:rsidRPr="00F67D2A" w14:paraId="21E4DCE1" w14:textId="77777777" w:rsidTr="00150737">
        <w:trPr>
          <w:jc w:val="center"/>
        </w:trPr>
        <w:tc>
          <w:tcPr>
            <w:tcW w:w="3510" w:type="dxa"/>
          </w:tcPr>
          <w:p w14:paraId="356B4224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993" w:type="dxa"/>
            <w:vAlign w:val="center"/>
          </w:tcPr>
          <w:p w14:paraId="6ED52E80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0365D306" w14:textId="0EA14757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30,5</w:t>
            </w:r>
          </w:p>
        </w:tc>
        <w:tc>
          <w:tcPr>
            <w:tcW w:w="1134" w:type="dxa"/>
            <w:vAlign w:val="center"/>
          </w:tcPr>
          <w:p w14:paraId="745D3DA8" w14:textId="2CD489D4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center"/>
          </w:tcPr>
          <w:p w14:paraId="381343E0" w14:textId="0484DD90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center"/>
          </w:tcPr>
          <w:p w14:paraId="561FCD4D" w14:textId="50C712D9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center"/>
          </w:tcPr>
          <w:p w14:paraId="1D13F684" w14:textId="7E61A1D5" w:rsidR="00F67D2A" w:rsidRPr="005F3E54" w:rsidRDefault="003F4AF5" w:rsidP="00F67D2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31,0</w:t>
            </w:r>
          </w:p>
        </w:tc>
      </w:tr>
      <w:tr w:rsidR="00F67D2A" w:rsidRPr="00F67D2A" w14:paraId="205B9D4E" w14:textId="77777777" w:rsidTr="00150737">
        <w:trPr>
          <w:jc w:val="center"/>
        </w:trPr>
        <w:tc>
          <w:tcPr>
            <w:tcW w:w="3510" w:type="dxa"/>
          </w:tcPr>
          <w:p w14:paraId="63FA5CAF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 xml:space="preserve">Среднегодовая остаточная стоимость облагаемого имущества </w:t>
            </w:r>
          </w:p>
        </w:tc>
        <w:tc>
          <w:tcPr>
            <w:tcW w:w="993" w:type="dxa"/>
            <w:vAlign w:val="center"/>
          </w:tcPr>
          <w:p w14:paraId="16C28137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3EE3D414" w14:textId="5E2D41FE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333,</w:t>
            </w:r>
          </w:p>
        </w:tc>
        <w:tc>
          <w:tcPr>
            <w:tcW w:w="1134" w:type="dxa"/>
            <w:vAlign w:val="center"/>
          </w:tcPr>
          <w:p w14:paraId="454BC67A" w14:textId="65D109B2" w:rsidR="00F67D2A" w:rsidRPr="001A0E39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1A0E39">
              <w:rPr>
                <w:color w:val="000000"/>
                <w:sz w:val="20"/>
                <w:szCs w:val="20"/>
              </w:rPr>
              <w:t>3</w:t>
            </w:r>
            <w:r w:rsidR="003F4AF5">
              <w:rPr>
                <w:color w:val="000000"/>
                <w:sz w:val="20"/>
                <w:szCs w:val="20"/>
              </w:rPr>
              <w:t>5</w:t>
            </w:r>
            <w:r w:rsidRPr="001A0E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070A0D8A" w14:textId="53EA9986" w:rsidR="00F67D2A" w:rsidRPr="001A0E39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1A0E39">
              <w:rPr>
                <w:color w:val="000000"/>
                <w:sz w:val="20"/>
                <w:szCs w:val="20"/>
              </w:rPr>
              <w:t>3</w:t>
            </w:r>
            <w:r w:rsidR="003F4AF5">
              <w:rPr>
                <w:color w:val="000000"/>
                <w:sz w:val="20"/>
                <w:szCs w:val="20"/>
              </w:rPr>
              <w:t>70</w:t>
            </w:r>
            <w:r w:rsidRPr="001A0E3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27B62B18" w14:textId="7CE236ED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34" w:type="dxa"/>
            <w:vAlign w:val="center"/>
          </w:tcPr>
          <w:p w14:paraId="12A007E5" w14:textId="47DA689A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F67D2A" w:rsidRPr="00F67D2A" w14:paraId="390372F8" w14:textId="77777777" w:rsidTr="00150737">
        <w:trPr>
          <w:jc w:val="center"/>
        </w:trPr>
        <w:tc>
          <w:tcPr>
            <w:tcW w:w="3510" w:type="dxa"/>
          </w:tcPr>
          <w:p w14:paraId="75AE8D41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993" w:type="dxa"/>
            <w:vAlign w:val="center"/>
          </w:tcPr>
          <w:p w14:paraId="446DE13C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vAlign w:val="center"/>
          </w:tcPr>
          <w:p w14:paraId="4666A6EB" w14:textId="0B50ECB9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3F4AF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6B1E6354" w14:textId="302A5626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7D5852E" w14:textId="6D343CA3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562EC56" w14:textId="1812F0F8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F1162AD" w14:textId="56168075" w:rsidR="00F67D2A" w:rsidRPr="00AE0CC2" w:rsidRDefault="002840E9" w:rsidP="002840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</w:tr>
      <w:tr w:rsidR="00F67D2A" w:rsidRPr="00F67D2A" w14:paraId="487A19C8" w14:textId="77777777" w:rsidTr="00150737">
        <w:trPr>
          <w:jc w:val="center"/>
        </w:trPr>
        <w:tc>
          <w:tcPr>
            <w:tcW w:w="3510" w:type="dxa"/>
          </w:tcPr>
          <w:p w14:paraId="545E720E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993" w:type="dxa"/>
            <w:vAlign w:val="center"/>
          </w:tcPr>
          <w:p w14:paraId="464A5462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C941084" w14:textId="34241CB2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3900,</w:t>
            </w:r>
          </w:p>
        </w:tc>
        <w:tc>
          <w:tcPr>
            <w:tcW w:w="1134" w:type="dxa"/>
            <w:vAlign w:val="center"/>
          </w:tcPr>
          <w:p w14:paraId="474A546C" w14:textId="69770B88" w:rsidR="00F67D2A" w:rsidRPr="001A0E39" w:rsidRDefault="003F4AF5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4400,0</w:t>
            </w:r>
          </w:p>
        </w:tc>
        <w:tc>
          <w:tcPr>
            <w:tcW w:w="1134" w:type="dxa"/>
            <w:vAlign w:val="center"/>
          </w:tcPr>
          <w:p w14:paraId="09957D1E" w14:textId="01C90B00" w:rsidR="00F67D2A" w:rsidRPr="001A0E39" w:rsidRDefault="003F4AF5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4620,</w:t>
            </w:r>
            <w:r w:rsidR="001A0E3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6ED9F1F" w14:textId="0EACF9B1" w:rsidR="00F67D2A" w:rsidRPr="001A0E39" w:rsidRDefault="003F4AF5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4800,0</w:t>
            </w:r>
          </w:p>
        </w:tc>
        <w:tc>
          <w:tcPr>
            <w:tcW w:w="1134" w:type="dxa"/>
            <w:vAlign w:val="center"/>
          </w:tcPr>
          <w:p w14:paraId="24FE3D15" w14:textId="6D504669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5000,</w:t>
            </w:r>
            <w:r w:rsidR="001A0E39"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14:paraId="079B8786" w14:textId="77777777" w:rsidTr="00150737">
        <w:trPr>
          <w:jc w:val="center"/>
        </w:trPr>
        <w:tc>
          <w:tcPr>
            <w:tcW w:w="3510" w:type="dxa"/>
          </w:tcPr>
          <w:p w14:paraId="0F3BEE9E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начисленной заработной платы</w:t>
            </w:r>
          </w:p>
        </w:tc>
        <w:tc>
          <w:tcPr>
            <w:tcW w:w="993" w:type="dxa"/>
            <w:vAlign w:val="center"/>
          </w:tcPr>
          <w:p w14:paraId="093DD887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4A85E34" w14:textId="6D186F33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3393,0</w:t>
            </w:r>
          </w:p>
        </w:tc>
        <w:tc>
          <w:tcPr>
            <w:tcW w:w="1134" w:type="dxa"/>
            <w:vAlign w:val="center"/>
          </w:tcPr>
          <w:p w14:paraId="6A32BC57" w14:textId="57C3E54F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3930,0</w:t>
            </w:r>
          </w:p>
        </w:tc>
        <w:tc>
          <w:tcPr>
            <w:tcW w:w="1134" w:type="dxa"/>
            <w:vAlign w:val="center"/>
          </w:tcPr>
          <w:p w14:paraId="37705270" w14:textId="526FE3BD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4020,0</w:t>
            </w:r>
          </w:p>
        </w:tc>
        <w:tc>
          <w:tcPr>
            <w:tcW w:w="1134" w:type="dxa"/>
            <w:vAlign w:val="center"/>
          </w:tcPr>
          <w:p w14:paraId="6B175DB0" w14:textId="05197E3C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4186,0</w:t>
            </w:r>
          </w:p>
        </w:tc>
        <w:tc>
          <w:tcPr>
            <w:tcW w:w="1134" w:type="dxa"/>
            <w:vAlign w:val="center"/>
          </w:tcPr>
          <w:p w14:paraId="7A722251" w14:textId="13B9A1A7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4350,0</w:t>
            </w:r>
          </w:p>
        </w:tc>
      </w:tr>
      <w:tr w:rsidR="00F67D2A" w:rsidRPr="00F67D2A" w14:paraId="6ED6B89E" w14:textId="77777777" w:rsidTr="00150737">
        <w:trPr>
          <w:jc w:val="center"/>
        </w:trPr>
        <w:tc>
          <w:tcPr>
            <w:tcW w:w="3510" w:type="dxa"/>
          </w:tcPr>
          <w:p w14:paraId="74AACA29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993" w:type="dxa"/>
            <w:vAlign w:val="center"/>
          </w:tcPr>
          <w:p w14:paraId="571A86B9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2FAF3C8D" w14:textId="691A3A8B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63626,6</w:t>
            </w:r>
          </w:p>
        </w:tc>
        <w:tc>
          <w:tcPr>
            <w:tcW w:w="1134" w:type="dxa"/>
            <w:vAlign w:val="center"/>
          </w:tcPr>
          <w:p w14:paraId="70B2C2CA" w14:textId="64AB4A29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66171,6</w:t>
            </w:r>
          </w:p>
        </w:tc>
        <w:tc>
          <w:tcPr>
            <w:tcW w:w="1134" w:type="dxa"/>
            <w:vAlign w:val="center"/>
          </w:tcPr>
          <w:p w14:paraId="14E7A9DC" w14:textId="429DFB4C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68818,0</w:t>
            </w:r>
          </w:p>
        </w:tc>
        <w:tc>
          <w:tcPr>
            <w:tcW w:w="1134" w:type="dxa"/>
            <w:vAlign w:val="center"/>
          </w:tcPr>
          <w:p w14:paraId="166C14BF" w14:textId="12D26CA2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72250,0</w:t>
            </w:r>
          </w:p>
        </w:tc>
        <w:tc>
          <w:tcPr>
            <w:tcW w:w="1134" w:type="dxa"/>
            <w:vAlign w:val="center"/>
          </w:tcPr>
          <w:p w14:paraId="4B64A33A" w14:textId="268FCBD8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71500,0</w:t>
            </w:r>
          </w:p>
        </w:tc>
      </w:tr>
      <w:tr w:rsidR="00F67D2A" w:rsidRPr="00F67D2A" w14:paraId="242ED18B" w14:textId="77777777" w:rsidTr="00150737">
        <w:trPr>
          <w:jc w:val="center"/>
        </w:trPr>
        <w:tc>
          <w:tcPr>
            <w:tcW w:w="3510" w:type="dxa"/>
            <w:vAlign w:val="bottom"/>
          </w:tcPr>
          <w:p w14:paraId="3E75695A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993" w:type="dxa"/>
            <w:vAlign w:val="center"/>
          </w:tcPr>
          <w:p w14:paraId="39578786" w14:textId="77777777" w:rsidR="00F67D2A" w:rsidRPr="00F67D2A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6DF6F3BF" w14:textId="5FA79B56" w:rsidR="00F67D2A" w:rsidRPr="00F67D2A" w:rsidRDefault="003F4AF5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713583,0</w:t>
            </w:r>
          </w:p>
        </w:tc>
        <w:tc>
          <w:tcPr>
            <w:tcW w:w="1134" w:type="dxa"/>
            <w:vAlign w:val="center"/>
          </w:tcPr>
          <w:p w14:paraId="35F1DEF3" w14:textId="1EC8DD0F" w:rsidR="00F67D2A" w:rsidRPr="00F67D2A" w:rsidRDefault="003F4AF5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74212,0</w:t>
            </w:r>
          </w:p>
        </w:tc>
        <w:tc>
          <w:tcPr>
            <w:tcW w:w="1134" w:type="dxa"/>
            <w:vAlign w:val="center"/>
          </w:tcPr>
          <w:p w14:paraId="1B02CDCC" w14:textId="423C1E5D" w:rsidR="00F67D2A" w:rsidRPr="00F67D2A" w:rsidRDefault="003F4AF5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77180,0</w:t>
            </w:r>
          </w:p>
        </w:tc>
        <w:tc>
          <w:tcPr>
            <w:tcW w:w="1134" w:type="dxa"/>
            <w:vAlign w:val="center"/>
          </w:tcPr>
          <w:p w14:paraId="559DC374" w14:textId="6502107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80267,0</w:t>
            </w:r>
          </w:p>
        </w:tc>
        <w:tc>
          <w:tcPr>
            <w:tcW w:w="1134" w:type="dxa"/>
            <w:vAlign w:val="center"/>
          </w:tcPr>
          <w:p w14:paraId="206029C3" w14:textId="5F769938" w:rsidR="00F67D2A" w:rsidRPr="00F67D2A" w:rsidRDefault="003F4AF5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83480,0</w:t>
            </w:r>
          </w:p>
        </w:tc>
      </w:tr>
      <w:tr w:rsidR="00F67D2A" w:rsidRPr="00F67D2A" w14:paraId="023A5C01" w14:textId="77777777" w:rsidTr="00150737">
        <w:trPr>
          <w:jc w:val="center"/>
        </w:trPr>
        <w:tc>
          <w:tcPr>
            <w:tcW w:w="3510" w:type="dxa"/>
          </w:tcPr>
          <w:p w14:paraId="332981B6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использования имущества, находящегося в муниципальной собственности - всего, в т.ч.</w:t>
            </w:r>
          </w:p>
        </w:tc>
        <w:tc>
          <w:tcPr>
            <w:tcW w:w="993" w:type="dxa"/>
            <w:vAlign w:val="center"/>
          </w:tcPr>
          <w:p w14:paraId="5A61F024" w14:textId="77777777"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7A468ACA" w14:textId="3AE9FC4A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5146,8</w:t>
            </w:r>
          </w:p>
        </w:tc>
        <w:tc>
          <w:tcPr>
            <w:tcW w:w="1134" w:type="dxa"/>
            <w:vAlign w:val="center"/>
          </w:tcPr>
          <w:p w14:paraId="7F474EEE" w14:textId="0D371E7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4895,5</w:t>
            </w:r>
          </w:p>
        </w:tc>
        <w:tc>
          <w:tcPr>
            <w:tcW w:w="1134" w:type="dxa"/>
            <w:vAlign w:val="center"/>
          </w:tcPr>
          <w:p w14:paraId="6DAC01DC" w14:textId="153E1866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4948,5</w:t>
            </w:r>
          </w:p>
        </w:tc>
        <w:tc>
          <w:tcPr>
            <w:tcW w:w="1134" w:type="dxa"/>
            <w:vAlign w:val="center"/>
          </w:tcPr>
          <w:p w14:paraId="7AD0496F" w14:textId="08C9A58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4979,0</w:t>
            </w:r>
          </w:p>
        </w:tc>
        <w:tc>
          <w:tcPr>
            <w:tcW w:w="1134" w:type="dxa"/>
            <w:vAlign w:val="center"/>
          </w:tcPr>
          <w:p w14:paraId="239E128C" w14:textId="04C80668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4979,0</w:t>
            </w:r>
          </w:p>
        </w:tc>
      </w:tr>
      <w:tr w:rsidR="00F67D2A" w:rsidRPr="00F67D2A" w14:paraId="085350DB" w14:textId="77777777" w:rsidTr="00150737">
        <w:trPr>
          <w:jc w:val="center"/>
        </w:trPr>
        <w:tc>
          <w:tcPr>
            <w:tcW w:w="3510" w:type="dxa"/>
          </w:tcPr>
          <w:p w14:paraId="13E84F5C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дивиденды по акциям, находящимся в муниципальной собственности</w:t>
            </w:r>
          </w:p>
        </w:tc>
        <w:tc>
          <w:tcPr>
            <w:tcW w:w="993" w:type="dxa"/>
          </w:tcPr>
          <w:p w14:paraId="52392A5B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761ABCCC" w14:textId="77777777"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AC9D2D8" w14:textId="77777777"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BAAA8AC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15A03B" w14:textId="77777777" w:rsidR="00F67D2A" w:rsidRPr="00F67D2A" w:rsidRDefault="00F67D2A" w:rsidP="007C3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B0D7CA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14:paraId="717E7F6C" w14:textId="77777777" w:rsidTr="00150737">
        <w:trPr>
          <w:jc w:val="center"/>
        </w:trPr>
        <w:tc>
          <w:tcPr>
            <w:tcW w:w="3510" w:type="dxa"/>
          </w:tcPr>
          <w:p w14:paraId="7F518752" w14:textId="77777777" w:rsidR="00F67D2A" w:rsidRPr="00F67D2A" w:rsidRDefault="00F67D2A" w:rsidP="00B5215E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75C1439B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124B8407" w14:textId="3E9B0041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1635,1</w:t>
            </w:r>
          </w:p>
        </w:tc>
        <w:tc>
          <w:tcPr>
            <w:tcW w:w="1134" w:type="dxa"/>
            <w:vAlign w:val="center"/>
          </w:tcPr>
          <w:p w14:paraId="7614B79D" w14:textId="4C798233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14:paraId="13D4EF49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14:paraId="6AEC70B3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14:paraId="0BAC712D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</w:tr>
      <w:tr w:rsidR="00F67D2A" w:rsidRPr="00F67D2A" w14:paraId="67063DF6" w14:textId="77777777" w:rsidTr="00150737">
        <w:trPr>
          <w:jc w:val="center"/>
        </w:trPr>
        <w:tc>
          <w:tcPr>
            <w:tcW w:w="3510" w:type="dxa"/>
          </w:tcPr>
          <w:p w14:paraId="1CEB354B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993" w:type="dxa"/>
          </w:tcPr>
          <w:p w14:paraId="066836D2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70BCF15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B144CB1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4CF0A00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5BF8AD2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03D9EE9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14:paraId="3C9FC2C0" w14:textId="77777777" w:rsidTr="00150737">
        <w:trPr>
          <w:jc w:val="center"/>
        </w:trPr>
        <w:tc>
          <w:tcPr>
            <w:tcW w:w="3510" w:type="dxa"/>
          </w:tcPr>
          <w:p w14:paraId="75840717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продажи имущества, находящегося в муниципальной собственности - всего, в т.ч.</w:t>
            </w:r>
          </w:p>
        </w:tc>
        <w:tc>
          <w:tcPr>
            <w:tcW w:w="993" w:type="dxa"/>
          </w:tcPr>
          <w:p w14:paraId="6510FFCE" w14:textId="77777777"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83264D1" w14:textId="27C95675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926,2</w:t>
            </w:r>
          </w:p>
        </w:tc>
        <w:tc>
          <w:tcPr>
            <w:tcW w:w="1134" w:type="dxa"/>
            <w:vAlign w:val="center"/>
          </w:tcPr>
          <w:p w14:paraId="20527DBE" w14:textId="044EA24C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34" w:type="dxa"/>
            <w:vAlign w:val="center"/>
          </w:tcPr>
          <w:p w14:paraId="17AEB75F" w14:textId="48F51371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24BD66B8" w14:textId="08183D9A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111A64F5" w14:textId="64FC92C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F67D2A" w:rsidRPr="00F67D2A" w14:paraId="684C599F" w14:textId="77777777" w:rsidTr="00150737">
        <w:trPr>
          <w:jc w:val="center"/>
        </w:trPr>
        <w:tc>
          <w:tcPr>
            <w:tcW w:w="3510" w:type="dxa"/>
          </w:tcPr>
          <w:p w14:paraId="57FF1EFC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71547E37" w14:textId="77777777"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17AE78F" w14:textId="1D36891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926,2</w:t>
            </w:r>
          </w:p>
        </w:tc>
        <w:tc>
          <w:tcPr>
            <w:tcW w:w="1134" w:type="dxa"/>
            <w:vAlign w:val="center"/>
          </w:tcPr>
          <w:p w14:paraId="73124238" w14:textId="4F718317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34" w:type="dxa"/>
            <w:vAlign w:val="center"/>
          </w:tcPr>
          <w:p w14:paraId="1E83666A" w14:textId="7BFD4A6D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31FCC4F4" w14:textId="3180D55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491C9351" w14:textId="25518EB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F67D2A" w:rsidRPr="00F67D2A" w14:paraId="0ECBBC0D" w14:textId="77777777" w:rsidTr="00150737">
        <w:trPr>
          <w:jc w:val="center"/>
        </w:trPr>
        <w:tc>
          <w:tcPr>
            <w:tcW w:w="3510" w:type="dxa"/>
          </w:tcPr>
          <w:p w14:paraId="541728BD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акций, находящихся в муниципальной собственности</w:t>
            </w:r>
          </w:p>
        </w:tc>
        <w:tc>
          <w:tcPr>
            <w:tcW w:w="993" w:type="dxa"/>
            <w:vAlign w:val="center"/>
          </w:tcPr>
          <w:p w14:paraId="1782BDCB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0DB7D424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0520FD0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7359B3E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E917CF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7377E7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50737" w:rsidRPr="00F67D2A" w14:paraId="0B6E0F3D" w14:textId="77777777" w:rsidTr="00150737">
        <w:trPr>
          <w:jc w:val="center"/>
        </w:trPr>
        <w:tc>
          <w:tcPr>
            <w:tcW w:w="3510" w:type="dxa"/>
            <w:hideMark/>
          </w:tcPr>
          <w:p w14:paraId="38F9FE1D" w14:textId="77777777" w:rsidR="00150737" w:rsidRPr="00F67D2A" w:rsidRDefault="00150737" w:rsidP="00150737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993" w:type="dxa"/>
            <w:vAlign w:val="center"/>
            <w:hideMark/>
          </w:tcPr>
          <w:p w14:paraId="69966BA2" w14:textId="77777777" w:rsidR="00150737" w:rsidRPr="00F67D2A" w:rsidRDefault="00150737" w:rsidP="00150737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4AAC2288" w14:textId="550D3D5D" w:rsidR="00150737" w:rsidRPr="00F67D2A" w:rsidRDefault="003F4AF5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5570,8</w:t>
            </w:r>
          </w:p>
        </w:tc>
        <w:tc>
          <w:tcPr>
            <w:tcW w:w="1134" w:type="dxa"/>
            <w:vAlign w:val="center"/>
          </w:tcPr>
          <w:p w14:paraId="48B59ED6" w14:textId="26EEB341" w:rsidR="00150737" w:rsidRPr="00F67D2A" w:rsidRDefault="003F4AF5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5300,0</w:t>
            </w:r>
          </w:p>
        </w:tc>
        <w:tc>
          <w:tcPr>
            <w:tcW w:w="1134" w:type="dxa"/>
            <w:vAlign w:val="center"/>
          </w:tcPr>
          <w:p w14:paraId="7A9B5300" w14:textId="77777777" w:rsidR="00150737" w:rsidRDefault="002840E9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5000</w:t>
            </w:r>
            <w:r w:rsidR="00150737" w:rsidRPr="00DA26E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33CC3058" w14:textId="77777777" w:rsidR="00150737" w:rsidRDefault="002840E9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="00150737" w:rsidRPr="00DA26EE"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34" w:type="dxa"/>
            <w:vAlign w:val="center"/>
          </w:tcPr>
          <w:p w14:paraId="3B6777DC" w14:textId="77777777" w:rsidR="00150737" w:rsidRDefault="002840E9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="00150737" w:rsidRPr="00DA26EE">
              <w:rPr>
                <w:color w:val="000000"/>
                <w:sz w:val="20"/>
                <w:szCs w:val="20"/>
              </w:rPr>
              <w:t>000,0</w:t>
            </w:r>
          </w:p>
        </w:tc>
      </w:tr>
      <w:tr w:rsidR="00F67D2A" w:rsidRPr="00F67D2A" w14:paraId="29C9F264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184B423F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993" w:type="dxa"/>
            <w:vAlign w:val="center"/>
            <w:hideMark/>
          </w:tcPr>
          <w:p w14:paraId="1A392F60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1EDB2A1A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8EAF21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8559972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6EC7C6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96CB0DE" w14:textId="77777777" w:rsidR="00F67D2A" w:rsidRPr="00F67D2A" w:rsidRDefault="00606A4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14:paraId="2EBD7A98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4364B394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на конец года </w:t>
            </w:r>
          </w:p>
        </w:tc>
        <w:tc>
          <w:tcPr>
            <w:tcW w:w="993" w:type="dxa"/>
            <w:vAlign w:val="center"/>
            <w:hideMark/>
          </w:tcPr>
          <w:p w14:paraId="094A1906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7AAEB000" w14:textId="0254D3CF" w:rsidR="00F67D2A" w:rsidRPr="00F67D2A" w:rsidRDefault="003F4AF5" w:rsidP="000244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1,02</w:t>
            </w:r>
          </w:p>
        </w:tc>
        <w:tc>
          <w:tcPr>
            <w:tcW w:w="1134" w:type="dxa"/>
            <w:vAlign w:val="center"/>
          </w:tcPr>
          <w:p w14:paraId="1AA2F261" w14:textId="5A7E5888" w:rsidR="00F67D2A" w:rsidRPr="00AE0CC2" w:rsidRDefault="003F4AF5" w:rsidP="00540D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783928CF" w14:textId="7863861B" w:rsidR="00F67D2A" w:rsidRPr="00AE0CC2" w:rsidRDefault="003F4AF5" w:rsidP="00B12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134" w:type="dxa"/>
            <w:vAlign w:val="center"/>
          </w:tcPr>
          <w:p w14:paraId="43DF8888" w14:textId="233A281E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134" w:type="dxa"/>
            <w:vAlign w:val="center"/>
          </w:tcPr>
          <w:p w14:paraId="7185A2A5" w14:textId="08806E5D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1,05</w:t>
            </w:r>
          </w:p>
        </w:tc>
      </w:tr>
      <w:tr w:rsidR="00F67D2A" w:rsidRPr="00F67D2A" w14:paraId="6682687A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614ED5D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993" w:type="dxa"/>
            <w:vAlign w:val="center"/>
            <w:hideMark/>
          </w:tcPr>
          <w:p w14:paraId="5BE2E1F3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2A0306F6" w14:textId="77777777" w:rsidR="00F67D2A" w:rsidRPr="00F67D2A" w:rsidRDefault="0002442B" w:rsidP="00E55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13961</w:t>
            </w:r>
          </w:p>
        </w:tc>
        <w:tc>
          <w:tcPr>
            <w:tcW w:w="1134" w:type="dxa"/>
            <w:vAlign w:val="center"/>
          </w:tcPr>
          <w:p w14:paraId="512EE37B" w14:textId="245C4907"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3F4AF5">
              <w:rPr>
                <w:color w:val="000000"/>
                <w:sz w:val="20"/>
                <w:szCs w:val="20"/>
              </w:rPr>
              <w:t>551</w:t>
            </w:r>
          </w:p>
        </w:tc>
        <w:tc>
          <w:tcPr>
            <w:tcW w:w="1134" w:type="dxa"/>
            <w:vAlign w:val="center"/>
          </w:tcPr>
          <w:p w14:paraId="0ED9D6E7" w14:textId="20F4AAD3"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3F4AF5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14:paraId="56162100" w14:textId="67D8D1CD"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3F4AF5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14:paraId="29FCE8F9" w14:textId="00ED5A84"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3F4AF5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F67D2A" w:rsidRPr="00F67D2A" w14:paraId="5AE29460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3EF1039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  <w:p w14:paraId="754E36DE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lastRenderedPageBreak/>
              <w:t>(прогноз без учета МКД)</w:t>
            </w:r>
          </w:p>
          <w:p w14:paraId="549BCC85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hideMark/>
          </w:tcPr>
          <w:p w14:paraId="7801FD7A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lastRenderedPageBreak/>
              <w:t>кв.</w:t>
            </w:r>
            <w:r w:rsidR="00FD7593"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7F66387D" w14:textId="5A5D4EBB" w:rsidR="00F67D2A" w:rsidRPr="00F67D2A" w:rsidRDefault="003F4AF5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2418,0</w:t>
            </w:r>
          </w:p>
        </w:tc>
        <w:tc>
          <w:tcPr>
            <w:tcW w:w="1134" w:type="dxa"/>
            <w:vAlign w:val="center"/>
          </w:tcPr>
          <w:p w14:paraId="0F920754" w14:textId="64A123A3" w:rsidR="00F67D2A" w:rsidRPr="00F67D2A" w:rsidRDefault="003F4AF5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1300,0</w:t>
            </w:r>
          </w:p>
        </w:tc>
        <w:tc>
          <w:tcPr>
            <w:tcW w:w="1134" w:type="dxa"/>
            <w:vAlign w:val="center"/>
          </w:tcPr>
          <w:p w14:paraId="702FD4FD" w14:textId="08621FB4" w:rsidR="00F67D2A" w:rsidRPr="00F67D2A" w:rsidRDefault="003F4AF5" w:rsidP="00F6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760AE5F1" w14:textId="28369B15" w:rsidR="00F67D2A" w:rsidRPr="00F67D2A" w:rsidRDefault="003F4AF5" w:rsidP="00F6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1B244E75" w14:textId="477242FE" w:rsidR="00F67D2A" w:rsidRPr="00F67D2A" w:rsidRDefault="003F4AF5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1000,0</w:t>
            </w:r>
          </w:p>
        </w:tc>
      </w:tr>
      <w:tr w:rsidR="003B4870" w:rsidRPr="00F67D2A" w14:paraId="729414CF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416317B8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1191B674" w14:textId="77777777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1E1133FE" w14:textId="40577ABB" w:rsidR="003B4870" w:rsidRPr="00F67D2A" w:rsidRDefault="003B4870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52</w:t>
            </w:r>
          </w:p>
        </w:tc>
        <w:tc>
          <w:tcPr>
            <w:tcW w:w="1134" w:type="dxa"/>
            <w:vAlign w:val="center"/>
          </w:tcPr>
          <w:p w14:paraId="1504656D" w14:textId="28741AE6" w:rsidR="003B4870" w:rsidRPr="00F67D2A" w:rsidRDefault="003B4870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64B3CB61" w14:textId="5EEF6AEB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608E3EB3" w14:textId="0072831A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4C083989" w14:textId="08954058" w:rsidR="003B4870" w:rsidRPr="00F67D2A" w:rsidRDefault="003B4870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AE0CC2">
              <w:rPr>
                <w:snapToGrid w:val="0"/>
                <w:sz w:val="20"/>
                <w:szCs w:val="20"/>
              </w:rPr>
              <w:t>20</w:t>
            </w:r>
          </w:p>
        </w:tc>
      </w:tr>
      <w:tr w:rsidR="003B4870" w:rsidRPr="00F67D2A" w14:paraId="5DF091B1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5EF3373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34958C22" w14:textId="77777777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82DC785" w14:textId="762B5AAA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F4C2AFC" w14:textId="1C0DC005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819CE13" w14:textId="5B259B17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103A883" w14:textId="55E14BF4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4647BDC" w14:textId="0AD2112F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4870" w:rsidRPr="00F67D2A" w14:paraId="1A246848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71122D48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14:paraId="61601844" w14:textId="77777777" w:rsidR="003B4870" w:rsidRPr="00F67D2A" w:rsidRDefault="003B4870" w:rsidP="003B487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3E8FE54F" w14:textId="255182A3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1,16</w:t>
            </w:r>
          </w:p>
        </w:tc>
        <w:tc>
          <w:tcPr>
            <w:tcW w:w="1134" w:type="dxa"/>
            <w:vAlign w:val="center"/>
          </w:tcPr>
          <w:p w14:paraId="315CE429" w14:textId="7428F547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14:paraId="53A9D847" w14:textId="2FDF6993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center"/>
          </w:tcPr>
          <w:p w14:paraId="35DAFE66" w14:textId="02D121CB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9,5</w:t>
            </w:r>
          </w:p>
        </w:tc>
        <w:tc>
          <w:tcPr>
            <w:tcW w:w="1134" w:type="dxa"/>
            <w:vAlign w:val="center"/>
          </w:tcPr>
          <w:p w14:paraId="2D5E6A65" w14:textId="1AF227FF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10</w:t>
            </w:r>
          </w:p>
        </w:tc>
      </w:tr>
      <w:tr w:rsidR="003B4870" w:rsidRPr="00F67D2A" w14:paraId="4E27A43A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01C13F7E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14:paraId="6DAD7420" w14:textId="77777777" w:rsidR="003B4870" w:rsidRPr="00F67D2A" w:rsidRDefault="003B4870" w:rsidP="003B487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324CE80A" w14:textId="14BEB99F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4B6E8E24" w14:textId="04E6E8BF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vAlign w:val="center"/>
          </w:tcPr>
          <w:p w14:paraId="6B4FD1FE" w14:textId="06CB5822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center"/>
          </w:tcPr>
          <w:p w14:paraId="7037F216" w14:textId="3162B954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center"/>
          </w:tcPr>
          <w:p w14:paraId="2D4F16BA" w14:textId="68167C7D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2,2</w:t>
            </w:r>
          </w:p>
        </w:tc>
      </w:tr>
      <w:tr w:rsidR="00F83A6A" w:rsidRPr="00F67D2A" w14:paraId="3560E937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61D429EC" w14:textId="77777777"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993" w:type="dxa"/>
            <w:vAlign w:val="center"/>
            <w:hideMark/>
          </w:tcPr>
          <w:p w14:paraId="23592F4F" w14:textId="77777777"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F78A4BE" w14:textId="13E2CFB6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239,0</w:t>
            </w:r>
          </w:p>
        </w:tc>
        <w:tc>
          <w:tcPr>
            <w:tcW w:w="1134" w:type="dxa"/>
            <w:vAlign w:val="center"/>
          </w:tcPr>
          <w:p w14:paraId="4254EBF5" w14:textId="771F08C4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262,1</w:t>
            </w:r>
          </w:p>
        </w:tc>
        <w:tc>
          <w:tcPr>
            <w:tcW w:w="1134" w:type="dxa"/>
            <w:vAlign w:val="center"/>
          </w:tcPr>
          <w:p w14:paraId="4EECF52A" w14:textId="64FABDB7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271,7</w:t>
            </w:r>
          </w:p>
        </w:tc>
        <w:tc>
          <w:tcPr>
            <w:tcW w:w="1134" w:type="dxa"/>
            <w:vAlign w:val="center"/>
          </w:tcPr>
          <w:p w14:paraId="738619F5" w14:textId="7F44D825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280,7</w:t>
            </w:r>
          </w:p>
        </w:tc>
        <w:tc>
          <w:tcPr>
            <w:tcW w:w="1134" w:type="dxa"/>
            <w:vAlign w:val="center"/>
          </w:tcPr>
          <w:p w14:paraId="7A9EB3B4" w14:textId="7B1880EE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290,5</w:t>
            </w:r>
          </w:p>
        </w:tc>
      </w:tr>
      <w:tr w:rsidR="00F83A6A" w:rsidRPr="00F67D2A" w14:paraId="0F3C0006" w14:textId="77777777" w:rsidTr="00150737">
        <w:trPr>
          <w:trHeight w:val="353"/>
          <w:jc w:val="center"/>
        </w:trPr>
        <w:tc>
          <w:tcPr>
            <w:tcW w:w="3510" w:type="dxa"/>
            <w:vAlign w:val="bottom"/>
            <w:hideMark/>
          </w:tcPr>
          <w:p w14:paraId="61DFC150" w14:textId="77777777"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налоговых платежей;</w:t>
            </w:r>
          </w:p>
        </w:tc>
        <w:tc>
          <w:tcPr>
            <w:tcW w:w="993" w:type="dxa"/>
            <w:vAlign w:val="center"/>
            <w:hideMark/>
          </w:tcPr>
          <w:p w14:paraId="60080E33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3015A933" w14:textId="1C6854C8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222,4</w:t>
            </w:r>
          </w:p>
        </w:tc>
        <w:tc>
          <w:tcPr>
            <w:tcW w:w="1134" w:type="dxa"/>
            <w:vAlign w:val="center"/>
          </w:tcPr>
          <w:p w14:paraId="4A08C7DE" w14:textId="353E78B4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246,4</w:t>
            </w:r>
          </w:p>
        </w:tc>
        <w:tc>
          <w:tcPr>
            <w:tcW w:w="1134" w:type="dxa"/>
            <w:vAlign w:val="center"/>
          </w:tcPr>
          <w:p w14:paraId="4DE86E48" w14:textId="3842EFCC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255,8</w:t>
            </w:r>
          </w:p>
        </w:tc>
        <w:tc>
          <w:tcPr>
            <w:tcW w:w="1134" w:type="dxa"/>
            <w:vAlign w:val="center"/>
          </w:tcPr>
          <w:p w14:paraId="68DBA9CE" w14:textId="0D7D493F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264,4</w:t>
            </w:r>
          </w:p>
        </w:tc>
        <w:tc>
          <w:tcPr>
            <w:tcW w:w="1134" w:type="dxa"/>
            <w:vAlign w:val="center"/>
          </w:tcPr>
          <w:p w14:paraId="4E0E2205" w14:textId="16FA5806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273,7</w:t>
            </w:r>
          </w:p>
        </w:tc>
      </w:tr>
      <w:tr w:rsidR="00F83A6A" w:rsidRPr="00F67D2A" w14:paraId="47E6277C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0BD9905E" w14:textId="77777777"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993" w:type="dxa"/>
            <w:vAlign w:val="center"/>
            <w:hideMark/>
          </w:tcPr>
          <w:p w14:paraId="348423BE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4C5BEF56" w14:textId="012B0E34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1134" w:type="dxa"/>
            <w:vAlign w:val="center"/>
          </w:tcPr>
          <w:p w14:paraId="7DF9A2BC" w14:textId="664BD913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</w:t>
            </w:r>
          </w:p>
        </w:tc>
        <w:tc>
          <w:tcPr>
            <w:tcW w:w="1134" w:type="dxa"/>
            <w:vAlign w:val="center"/>
          </w:tcPr>
          <w:p w14:paraId="6CE50719" w14:textId="10CB66F8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</w:tc>
        <w:tc>
          <w:tcPr>
            <w:tcW w:w="1134" w:type="dxa"/>
            <w:vAlign w:val="center"/>
          </w:tcPr>
          <w:p w14:paraId="294E2D37" w14:textId="57C705A7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1134" w:type="dxa"/>
            <w:vAlign w:val="center"/>
          </w:tcPr>
          <w:p w14:paraId="37295672" w14:textId="6562FDFB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</w:t>
            </w:r>
          </w:p>
        </w:tc>
      </w:tr>
      <w:tr w:rsidR="00F83A6A" w:rsidRPr="00F67D2A" w14:paraId="29425418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6385923E" w14:textId="77777777" w:rsidR="00F83A6A" w:rsidRPr="00F67D2A" w:rsidRDefault="00F83A6A" w:rsidP="00F83A6A">
            <w:pPr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993" w:type="dxa"/>
            <w:vAlign w:val="center"/>
            <w:hideMark/>
          </w:tcPr>
          <w:p w14:paraId="16483855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6BA5C641" w14:textId="52BA483B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414,6</w:t>
            </w:r>
          </w:p>
        </w:tc>
        <w:tc>
          <w:tcPr>
            <w:tcW w:w="1134" w:type="dxa"/>
            <w:vAlign w:val="center"/>
          </w:tcPr>
          <w:p w14:paraId="51B3A05A" w14:textId="607A3494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center"/>
          </w:tcPr>
          <w:p w14:paraId="731B7688" w14:textId="7E156C7B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7F9F3770" w14:textId="44352F1C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1A1EC398" w14:textId="61CD72B1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F83A6A" w:rsidRPr="00F67D2A" w14:paraId="1E99118D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70A0E732" w14:textId="77777777" w:rsidR="00F83A6A" w:rsidRPr="00F67D2A" w:rsidRDefault="00F83A6A" w:rsidP="00F83A6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993" w:type="dxa"/>
            <w:vAlign w:val="center"/>
            <w:hideMark/>
          </w:tcPr>
          <w:p w14:paraId="67D25821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vAlign w:val="center"/>
          </w:tcPr>
          <w:p w14:paraId="0B8BEAA5" w14:textId="4BF41427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1B56AB3" w14:textId="3EF1913D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77CB15B0" w14:textId="57671A7B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50BF7C6" w14:textId="78CDFAD8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72D4410" w14:textId="111D2549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14:paraId="71430BE3" w14:textId="77777777" w:rsidR="00A53D49" w:rsidRDefault="00A53D49" w:rsidP="005067EC">
      <w:pPr>
        <w:spacing w:line="240" w:lineRule="auto"/>
        <w:jc w:val="center"/>
        <w:rPr>
          <w:szCs w:val="24"/>
        </w:rPr>
      </w:pPr>
      <w:r>
        <w:rPr>
          <w:szCs w:val="24"/>
        </w:rPr>
        <w:br w:type="page"/>
      </w:r>
    </w:p>
    <w:p w14:paraId="342BF01D" w14:textId="77777777" w:rsidR="00AF569B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lastRenderedPageBreak/>
        <w:t xml:space="preserve">ОСНОВНЫЕ НАПРАВЛЕНИЯ РАЗВИТИЯ </w:t>
      </w:r>
      <w:bookmarkEnd w:id="2"/>
      <w:r w:rsidRPr="00AF569B">
        <w:rPr>
          <w:szCs w:val="24"/>
        </w:rPr>
        <w:t>МУНИЦИПАЛЬНОГО ОБРАЗОВАНИЯ</w:t>
      </w:r>
    </w:p>
    <w:p w14:paraId="14A74AB3" w14:textId="77777777" w:rsidR="005D3ECC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t>«КЕМСКИЙ МУНИЦИПАЛЬНЫЙ РАЙОН»</w:t>
      </w:r>
    </w:p>
    <w:p w14:paraId="70E97769" w14:textId="77777777" w:rsidR="005D3ECC" w:rsidRPr="00AF569B" w:rsidRDefault="005D3ECC" w:rsidP="00AF569B">
      <w:pPr>
        <w:spacing w:line="240" w:lineRule="auto"/>
        <w:ind w:firstLine="709"/>
        <w:rPr>
          <w:b/>
          <w:szCs w:val="24"/>
        </w:rPr>
      </w:pPr>
    </w:p>
    <w:p w14:paraId="4796F4CD" w14:textId="60E4F49E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>экономического развития Кемского района на 20</w:t>
      </w:r>
      <w:r w:rsidR="004F7342">
        <w:rPr>
          <w:szCs w:val="24"/>
        </w:rPr>
        <w:t>2</w:t>
      </w:r>
      <w:r w:rsidR="003F4AF5">
        <w:rPr>
          <w:szCs w:val="24"/>
        </w:rPr>
        <w:t>3</w:t>
      </w:r>
      <w:r w:rsidRPr="00AF569B">
        <w:rPr>
          <w:szCs w:val="24"/>
        </w:rPr>
        <w:t>-202</w:t>
      </w:r>
      <w:r w:rsidR="003F4AF5">
        <w:rPr>
          <w:szCs w:val="24"/>
        </w:rPr>
        <w:t>5</w:t>
      </w:r>
      <w:r w:rsidRPr="00AF569B">
        <w:rPr>
          <w:szCs w:val="24"/>
        </w:rPr>
        <w:t xml:space="preserve"> годы определяются с учетом развития:</w:t>
      </w:r>
    </w:p>
    <w:p w14:paraId="053A277B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14:paraId="23094658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транспорта, связи и дорожного хозяйства;</w:t>
      </w:r>
    </w:p>
    <w:p w14:paraId="35DC5B56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14:paraId="61A8C303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социальной сферы;</w:t>
      </w:r>
    </w:p>
    <w:p w14:paraId="224E42F4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14:paraId="2F6B3D98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 и среднего предпринимательства;</w:t>
      </w:r>
    </w:p>
    <w:p w14:paraId="4026B77A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поморских сел Кемского района.</w:t>
      </w:r>
    </w:p>
    <w:p w14:paraId="28599332" w14:textId="77777777" w:rsidR="00AF569B" w:rsidRDefault="00AF569B" w:rsidP="00AF569B">
      <w:pPr>
        <w:spacing w:line="240" w:lineRule="auto"/>
        <w:ind w:firstLine="709"/>
        <w:rPr>
          <w:szCs w:val="24"/>
        </w:rPr>
      </w:pPr>
    </w:p>
    <w:p w14:paraId="0F70B0C5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Основными приоритетами развития района определены:</w:t>
      </w:r>
    </w:p>
    <w:p w14:paraId="713A339B" w14:textId="77777777"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14:paraId="60DAAA6E" w14:textId="77777777"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  <w:r w:rsidRPr="00AF569B">
        <w:rPr>
          <w:szCs w:val="24"/>
        </w:rPr>
        <w:t>5.1. Развитие промышленной деятельности</w:t>
      </w:r>
    </w:p>
    <w:p w14:paraId="3FC9382B" w14:textId="77777777" w:rsidR="005D3ECC" w:rsidRPr="008D512C" w:rsidRDefault="005D3ECC" w:rsidP="00AF569B">
      <w:pPr>
        <w:spacing w:line="240" w:lineRule="auto"/>
        <w:ind w:firstLine="709"/>
        <w:rPr>
          <w:szCs w:val="24"/>
        </w:rPr>
      </w:pPr>
      <w:r w:rsidRPr="008D512C">
        <w:rPr>
          <w:szCs w:val="24"/>
        </w:rPr>
        <w:t>Перспективы развития промышленности связаны с развитием предприятий энергетического комплекса.</w:t>
      </w:r>
    </w:p>
    <w:p w14:paraId="257CAD47" w14:textId="77777777" w:rsidR="005D3ECC" w:rsidRPr="008D512C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D512C">
        <w:rPr>
          <w:rFonts w:ascii="Times New Roman" w:hAnsi="Times New Roman" w:cs="Times New Roman"/>
          <w:color w:val="auto"/>
          <w:sz w:val="24"/>
          <w:szCs w:val="24"/>
        </w:rPr>
        <w:t>Реализация проекта по строительству двух малых гидроэлектростанций «</w:t>
      </w:r>
      <w:proofErr w:type="spellStart"/>
      <w:r w:rsidRPr="008D512C">
        <w:rPr>
          <w:rFonts w:ascii="Times New Roman" w:hAnsi="Times New Roman" w:cs="Times New Roman"/>
          <w:color w:val="auto"/>
          <w:sz w:val="24"/>
          <w:szCs w:val="24"/>
        </w:rPr>
        <w:t>Белопорожская</w:t>
      </w:r>
      <w:proofErr w:type="spellEnd"/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 ГЭС-1» и «</w:t>
      </w:r>
      <w:proofErr w:type="spellStart"/>
      <w:r w:rsidRPr="008D512C">
        <w:rPr>
          <w:rFonts w:ascii="Times New Roman" w:hAnsi="Times New Roman" w:cs="Times New Roman"/>
          <w:color w:val="auto"/>
          <w:sz w:val="24"/>
          <w:szCs w:val="24"/>
        </w:rPr>
        <w:t>Белопорожская</w:t>
      </w:r>
      <w:proofErr w:type="spellEnd"/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 ГЭС-2» внесет существенный вклад в развитие территории, позволит зафиксировать стоимость энергоресурсов на приемлемом для потребителя уровне, а также решит проблему перебоев электроэнергии. </w:t>
      </w:r>
    </w:p>
    <w:p w14:paraId="3B104699" w14:textId="77777777" w:rsidR="005D3ECC" w:rsidRPr="008D512C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Общая мощность гидрогенерации составит 50 МВт. </w:t>
      </w:r>
    </w:p>
    <w:p w14:paraId="7A713232" w14:textId="77777777" w:rsidR="005D3ECC" w:rsidRPr="00AF569B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8D512C">
        <w:rPr>
          <w:szCs w:val="24"/>
        </w:rPr>
        <w:t>Всего в результате реализации мероприятия в промышленность предполагается привлечение инвестиций</w:t>
      </w:r>
      <w:r w:rsidR="00696937">
        <w:rPr>
          <w:szCs w:val="24"/>
        </w:rPr>
        <w:t xml:space="preserve"> в объеме более 11,8 млрд. руб.</w:t>
      </w:r>
    </w:p>
    <w:p w14:paraId="639FA777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</w:p>
    <w:p w14:paraId="7EE87172" w14:textId="77777777" w:rsidR="005D3ECC" w:rsidRPr="007F1E0E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7F1E0E">
        <w:rPr>
          <w:rFonts w:ascii="Times New Roman" w:hAnsi="Times New Roman" w:cs="Times New Roman"/>
          <w:sz w:val="24"/>
          <w:szCs w:val="24"/>
        </w:rPr>
        <w:t>5.2. Развитие строительства</w:t>
      </w:r>
    </w:p>
    <w:p w14:paraId="36550DDD" w14:textId="70F56A40" w:rsidR="005D3ECC" w:rsidRPr="007F1E0E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F1E0E">
        <w:rPr>
          <w:szCs w:val="24"/>
        </w:rPr>
        <w:t xml:space="preserve">В жилищном фонде общая площадь аварийного жилищного фонда составляет более </w:t>
      </w:r>
      <w:r w:rsidR="00236D8A">
        <w:rPr>
          <w:szCs w:val="24"/>
        </w:rPr>
        <w:t>47,1</w:t>
      </w:r>
      <w:r w:rsidRPr="007F1E0E">
        <w:rPr>
          <w:szCs w:val="24"/>
        </w:rPr>
        <w:t xml:space="preserve"> тыс. кв. м, или </w:t>
      </w:r>
      <w:r w:rsidR="00236D8A">
        <w:rPr>
          <w:szCs w:val="24"/>
        </w:rPr>
        <w:t>8,3</w:t>
      </w:r>
      <w:r w:rsidRPr="007F1E0E">
        <w:rPr>
          <w:szCs w:val="24"/>
        </w:rPr>
        <w:t>% общей жилой площади.</w:t>
      </w:r>
    </w:p>
    <w:p w14:paraId="78019D0A" w14:textId="0F6C5BAE" w:rsidR="005D3ECC" w:rsidRPr="00AF569B" w:rsidRDefault="0030736D" w:rsidP="00AF569B">
      <w:pPr>
        <w:spacing w:line="240" w:lineRule="auto"/>
        <w:ind w:firstLine="709"/>
        <w:rPr>
          <w:szCs w:val="24"/>
        </w:rPr>
      </w:pPr>
      <w:r w:rsidRPr="0030736D">
        <w:rPr>
          <w:szCs w:val="24"/>
        </w:rPr>
        <w:t>236</w:t>
      </w:r>
      <w:r w:rsidR="005D3ECC" w:rsidRPr="0030736D">
        <w:rPr>
          <w:szCs w:val="24"/>
        </w:rPr>
        <w:t xml:space="preserve"> домов подлежат расселению, более </w:t>
      </w:r>
      <w:r w:rsidRPr="0030736D">
        <w:rPr>
          <w:szCs w:val="24"/>
        </w:rPr>
        <w:t>170</w:t>
      </w:r>
      <w:r w:rsidR="005D3ECC" w:rsidRPr="0030736D">
        <w:rPr>
          <w:szCs w:val="24"/>
        </w:rPr>
        <w:t xml:space="preserve"> многоквартирных домов – капитальному ремонту.</w:t>
      </w:r>
    </w:p>
    <w:p w14:paraId="70F28CF4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Развитие жилищного строительства в Кемском районе предполагается за счет реализации Региональной адресной программы по переселению граждан из аварийного жилищного фонда. </w:t>
      </w:r>
    </w:p>
    <w:p w14:paraId="24166474" w14:textId="77777777" w:rsidR="000E65F7" w:rsidRDefault="000E65F7" w:rsidP="0042796F">
      <w:pPr>
        <w:jc w:val="center"/>
        <w:rPr>
          <w:snapToGrid w:val="0"/>
          <w:szCs w:val="24"/>
        </w:rPr>
      </w:pPr>
    </w:p>
    <w:p w14:paraId="0A187AB4" w14:textId="77777777" w:rsidR="005D3ECC" w:rsidRPr="0042796F" w:rsidRDefault="005D3ECC" w:rsidP="0042796F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14:paraId="68280695" w14:textId="77777777" w:rsidR="005D3ECC" w:rsidRDefault="005D3ECC" w:rsidP="005D3ECC">
      <w:pPr>
        <w:jc w:val="right"/>
        <w:rPr>
          <w:i/>
          <w:snapToGrid w:val="0"/>
          <w:sz w:val="20"/>
          <w:szCs w:val="20"/>
        </w:rPr>
      </w:pPr>
    </w:p>
    <w:tbl>
      <w:tblPr>
        <w:tblW w:w="1020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276"/>
        <w:gridCol w:w="992"/>
        <w:gridCol w:w="850"/>
        <w:gridCol w:w="1134"/>
        <w:gridCol w:w="1134"/>
      </w:tblGrid>
      <w:tr w:rsidR="00E57C54" w:rsidRPr="0042796F" w14:paraId="2DB8F594" w14:textId="77777777" w:rsidTr="004770E2">
        <w:trPr>
          <w:cantSplit/>
          <w:trHeight w:val="1359"/>
        </w:trPr>
        <w:tc>
          <w:tcPr>
            <w:tcW w:w="3544" w:type="dxa"/>
            <w:vAlign w:val="center"/>
            <w:hideMark/>
          </w:tcPr>
          <w:p w14:paraId="62916EFF" w14:textId="77777777" w:rsidR="00E57C54" w:rsidRPr="0042796F" w:rsidRDefault="00E57C54" w:rsidP="00E57C54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textDirection w:val="btLr"/>
            <w:vAlign w:val="center"/>
            <w:hideMark/>
          </w:tcPr>
          <w:p w14:paraId="005C29EC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14:paraId="6AC0EAD2" w14:textId="687249A3" w:rsidR="00E57C54" w:rsidRPr="0042796F" w:rsidRDefault="0002442B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1</w:t>
            </w:r>
          </w:p>
          <w:p w14:paraId="05FD5AF4" w14:textId="77777777" w:rsidR="00E57C54" w:rsidRDefault="009B568C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E57C54" w:rsidRPr="0042796F">
              <w:rPr>
                <w:sz w:val="20"/>
                <w:szCs w:val="20"/>
              </w:rPr>
              <w:t>од</w:t>
            </w:r>
          </w:p>
          <w:p w14:paraId="6396EA47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Pr="0042796F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vAlign w:val="center"/>
          </w:tcPr>
          <w:p w14:paraId="2FA68301" w14:textId="591A42E0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2</w:t>
            </w:r>
          </w:p>
          <w:p w14:paraId="21FC95B5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850" w:type="dxa"/>
            <w:vAlign w:val="center"/>
          </w:tcPr>
          <w:p w14:paraId="7207FA25" w14:textId="79928DF4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3</w:t>
            </w:r>
          </w:p>
          <w:p w14:paraId="371462E4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vAlign w:val="center"/>
          </w:tcPr>
          <w:p w14:paraId="24228BA3" w14:textId="3005FD3C" w:rsidR="00E57C54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</w:t>
            </w:r>
          </w:p>
          <w:p w14:paraId="5C53B8A4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прогноз</w:t>
            </w:r>
          </w:p>
        </w:tc>
        <w:tc>
          <w:tcPr>
            <w:tcW w:w="1134" w:type="dxa"/>
            <w:vAlign w:val="center"/>
          </w:tcPr>
          <w:p w14:paraId="12DF4FE9" w14:textId="1280EA24" w:rsidR="00E57C54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</w:t>
            </w:r>
          </w:p>
          <w:p w14:paraId="1C095971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прогноз</w:t>
            </w:r>
          </w:p>
        </w:tc>
      </w:tr>
      <w:tr w:rsidR="00E57C54" w:rsidRPr="0042796F" w14:paraId="2DB80196" w14:textId="77777777" w:rsidTr="004770E2">
        <w:trPr>
          <w:trHeight w:val="317"/>
        </w:trPr>
        <w:tc>
          <w:tcPr>
            <w:tcW w:w="3544" w:type="dxa"/>
            <w:hideMark/>
          </w:tcPr>
          <w:p w14:paraId="2BB20B14" w14:textId="77777777"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1276" w:type="dxa"/>
            <w:vAlign w:val="center"/>
            <w:hideMark/>
          </w:tcPr>
          <w:p w14:paraId="685FCFB6" w14:textId="77777777"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42796F">
              <w:rPr>
                <w:snapToGrid w:val="0"/>
                <w:sz w:val="20"/>
                <w:szCs w:val="20"/>
              </w:rPr>
              <w:t>м.</w:t>
            </w:r>
          </w:p>
        </w:tc>
        <w:tc>
          <w:tcPr>
            <w:tcW w:w="1276" w:type="dxa"/>
            <w:vAlign w:val="center"/>
          </w:tcPr>
          <w:p w14:paraId="3EB063F7" w14:textId="7D99199E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2418,0</w:t>
            </w:r>
          </w:p>
        </w:tc>
        <w:tc>
          <w:tcPr>
            <w:tcW w:w="992" w:type="dxa"/>
            <w:vAlign w:val="center"/>
          </w:tcPr>
          <w:p w14:paraId="0FF7D552" w14:textId="59642FCA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1300,0</w:t>
            </w:r>
          </w:p>
        </w:tc>
        <w:tc>
          <w:tcPr>
            <w:tcW w:w="850" w:type="dxa"/>
            <w:vAlign w:val="center"/>
          </w:tcPr>
          <w:p w14:paraId="31BF756B" w14:textId="5D7AC5D2" w:rsidR="00E57C54" w:rsidRPr="001A0E39" w:rsidRDefault="004770E2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1908606A" w14:textId="7D37415E" w:rsidR="00E57C54" w:rsidRPr="001A0E39" w:rsidRDefault="004770E2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7167947A" w14:textId="1DFA5974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1000,0</w:t>
            </w:r>
          </w:p>
        </w:tc>
      </w:tr>
      <w:tr w:rsidR="00E57C54" w:rsidRPr="0042796F" w14:paraId="74065323" w14:textId="77777777" w:rsidTr="004770E2">
        <w:trPr>
          <w:trHeight w:val="146"/>
        </w:trPr>
        <w:tc>
          <w:tcPr>
            <w:tcW w:w="3544" w:type="dxa"/>
            <w:hideMark/>
          </w:tcPr>
          <w:p w14:paraId="07219550" w14:textId="77777777"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1276" w:type="dxa"/>
            <w:vAlign w:val="center"/>
            <w:hideMark/>
          </w:tcPr>
          <w:p w14:paraId="2E69CBEC" w14:textId="77777777"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млн. руб.</w:t>
            </w:r>
          </w:p>
        </w:tc>
        <w:tc>
          <w:tcPr>
            <w:tcW w:w="1276" w:type="dxa"/>
          </w:tcPr>
          <w:p w14:paraId="2BC0D681" w14:textId="63D0313C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414,6</w:t>
            </w:r>
          </w:p>
        </w:tc>
        <w:tc>
          <w:tcPr>
            <w:tcW w:w="992" w:type="dxa"/>
          </w:tcPr>
          <w:p w14:paraId="1FF1EE6E" w14:textId="74541EB5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500,0</w:t>
            </w:r>
          </w:p>
        </w:tc>
        <w:tc>
          <w:tcPr>
            <w:tcW w:w="850" w:type="dxa"/>
          </w:tcPr>
          <w:p w14:paraId="1F54A417" w14:textId="77C7DE6D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0D27CDB1" w14:textId="4C22AC26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4B0AAFC7" w14:textId="1D237D5D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</w:tr>
      <w:tr w:rsidR="00011AF7" w:rsidRPr="0042796F" w14:paraId="200A74DB" w14:textId="77777777" w:rsidTr="004770E2">
        <w:trPr>
          <w:trHeight w:val="317"/>
        </w:trPr>
        <w:tc>
          <w:tcPr>
            <w:tcW w:w="3544" w:type="dxa"/>
            <w:hideMark/>
          </w:tcPr>
          <w:p w14:paraId="31B04A7F" w14:textId="77777777" w:rsidR="00011AF7" w:rsidRPr="0042796F" w:rsidRDefault="00011AF7" w:rsidP="00011AF7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Доля расселенных аварийных многоквартирных домов (далее - МКД) от общего количества аварийных МКД</w:t>
            </w:r>
          </w:p>
        </w:tc>
        <w:tc>
          <w:tcPr>
            <w:tcW w:w="1276" w:type="dxa"/>
            <w:vAlign w:val="center"/>
            <w:hideMark/>
          </w:tcPr>
          <w:p w14:paraId="5326A973" w14:textId="77777777" w:rsidR="00011AF7" w:rsidRPr="0042796F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14:paraId="0D3F8D47" w14:textId="317B9267" w:rsidR="00011AF7" w:rsidRPr="0030736D" w:rsidRDefault="0030736D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52</w:t>
            </w:r>
          </w:p>
        </w:tc>
        <w:tc>
          <w:tcPr>
            <w:tcW w:w="992" w:type="dxa"/>
            <w:vAlign w:val="center"/>
          </w:tcPr>
          <w:p w14:paraId="5A1B90DE" w14:textId="77777777" w:rsidR="00011AF7" w:rsidRPr="0030736D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30736D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14:paraId="6E9177B3" w14:textId="77777777" w:rsidR="00011AF7" w:rsidRPr="0030736D" w:rsidRDefault="00011AF7" w:rsidP="00011AF7">
            <w:pPr>
              <w:jc w:val="center"/>
              <w:rPr>
                <w:sz w:val="20"/>
                <w:szCs w:val="20"/>
              </w:rPr>
            </w:pPr>
            <w:r w:rsidRPr="0030736D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5DAA132C" w14:textId="77777777" w:rsidR="00011AF7" w:rsidRPr="0030736D" w:rsidRDefault="00011AF7" w:rsidP="00011AF7">
            <w:pPr>
              <w:jc w:val="center"/>
              <w:rPr>
                <w:sz w:val="20"/>
                <w:szCs w:val="20"/>
              </w:rPr>
            </w:pPr>
            <w:r w:rsidRPr="0030736D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60AE76A5" w14:textId="77777777" w:rsidR="00011AF7" w:rsidRPr="0030736D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30736D">
              <w:rPr>
                <w:snapToGrid w:val="0"/>
                <w:sz w:val="20"/>
                <w:szCs w:val="20"/>
              </w:rPr>
              <w:t>20</w:t>
            </w:r>
          </w:p>
        </w:tc>
      </w:tr>
    </w:tbl>
    <w:p w14:paraId="4C31B206" w14:textId="77777777" w:rsidR="005D3ECC" w:rsidRDefault="005D3ECC" w:rsidP="005D3ECC">
      <w:pPr>
        <w:ind w:firstLine="709"/>
        <w:rPr>
          <w:b/>
          <w:sz w:val="20"/>
          <w:szCs w:val="20"/>
        </w:rPr>
      </w:pPr>
    </w:p>
    <w:p w14:paraId="2987806D" w14:textId="77777777" w:rsidR="000951FE" w:rsidRDefault="000951FE" w:rsidP="005D3ECC">
      <w:pPr>
        <w:ind w:firstLine="709"/>
        <w:rPr>
          <w:szCs w:val="24"/>
        </w:rPr>
      </w:pPr>
    </w:p>
    <w:p w14:paraId="4E568CD2" w14:textId="77777777" w:rsidR="00CD042E" w:rsidRDefault="00CD042E" w:rsidP="005D3ECC">
      <w:pPr>
        <w:ind w:firstLine="709"/>
        <w:rPr>
          <w:szCs w:val="24"/>
        </w:rPr>
      </w:pPr>
    </w:p>
    <w:p w14:paraId="6965291B" w14:textId="77777777" w:rsidR="00CD042E" w:rsidRDefault="00CD042E" w:rsidP="005D3ECC">
      <w:pPr>
        <w:ind w:firstLine="709"/>
        <w:rPr>
          <w:szCs w:val="24"/>
        </w:rPr>
      </w:pPr>
    </w:p>
    <w:p w14:paraId="68E6E253" w14:textId="77777777" w:rsidR="00CD042E" w:rsidRDefault="00CD042E" w:rsidP="005D3ECC">
      <w:pPr>
        <w:ind w:firstLine="709"/>
        <w:rPr>
          <w:szCs w:val="24"/>
        </w:rPr>
      </w:pPr>
    </w:p>
    <w:p w14:paraId="7C856B1B" w14:textId="77777777" w:rsidR="000951FE" w:rsidRDefault="000951FE" w:rsidP="005D3ECC">
      <w:pPr>
        <w:ind w:firstLine="709"/>
        <w:rPr>
          <w:szCs w:val="24"/>
        </w:rPr>
      </w:pPr>
    </w:p>
    <w:p w14:paraId="256AECA9" w14:textId="77777777" w:rsidR="005D3ECC" w:rsidRPr="00937B9E" w:rsidRDefault="005D3ECC" w:rsidP="005D3ECC">
      <w:pPr>
        <w:ind w:firstLine="709"/>
        <w:rPr>
          <w:rFonts w:eastAsia="Times New Roman"/>
          <w:color w:val="000000"/>
          <w:szCs w:val="24"/>
          <w:lang w:eastAsia="ru-RU"/>
        </w:rPr>
      </w:pPr>
      <w:r w:rsidRPr="00937B9E">
        <w:rPr>
          <w:szCs w:val="24"/>
        </w:rPr>
        <w:lastRenderedPageBreak/>
        <w:t xml:space="preserve">5.3. Развитие </w:t>
      </w:r>
      <w:r w:rsidRPr="00937B9E">
        <w:rPr>
          <w:color w:val="000000"/>
          <w:szCs w:val="24"/>
        </w:rPr>
        <w:t>туризма</w:t>
      </w:r>
    </w:p>
    <w:p w14:paraId="1205E0FF" w14:textId="61D471DF" w:rsidR="005D3ECC" w:rsidRPr="00937B9E" w:rsidRDefault="005D3ECC" w:rsidP="005D3ECC">
      <w:pPr>
        <w:ind w:firstLine="709"/>
        <w:rPr>
          <w:szCs w:val="24"/>
        </w:rPr>
      </w:pPr>
      <w:r w:rsidRPr="00937B9E">
        <w:rPr>
          <w:bCs/>
          <w:szCs w:val="24"/>
        </w:rPr>
        <w:t>Основные направления развития туризма в период 20</w:t>
      </w:r>
      <w:r w:rsidR="00C24374">
        <w:rPr>
          <w:bCs/>
          <w:szCs w:val="24"/>
        </w:rPr>
        <w:t>2</w:t>
      </w:r>
      <w:r w:rsidR="004770E2">
        <w:rPr>
          <w:bCs/>
          <w:szCs w:val="24"/>
        </w:rPr>
        <w:t>3</w:t>
      </w:r>
      <w:r w:rsidRPr="00937B9E">
        <w:rPr>
          <w:bCs/>
          <w:szCs w:val="24"/>
        </w:rPr>
        <w:t>-202</w:t>
      </w:r>
      <w:r w:rsidR="004770E2">
        <w:rPr>
          <w:bCs/>
          <w:szCs w:val="24"/>
        </w:rPr>
        <w:t>5</w:t>
      </w:r>
      <w:r w:rsidRPr="00937B9E">
        <w:rPr>
          <w:bCs/>
          <w:szCs w:val="24"/>
        </w:rPr>
        <w:t xml:space="preserve"> годов</w:t>
      </w:r>
      <w:r w:rsidRPr="00937B9E">
        <w:rPr>
          <w:szCs w:val="24"/>
        </w:rPr>
        <w:t>:</w:t>
      </w:r>
    </w:p>
    <w:p w14:paraId="069542B3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повышение качества туристских услуг на территории Кемского района и в причальной зоне пос. </w:t>
      </w:r>
      <w:proofErr w:type="spellStart"/>
      <w:r w:rsidRPr="00937B9E">
        <w:rPr>
          <w:szCs w:val="24"/>
        </w:rPr>
        <w:t>Рабочеостровск</w:t>
      </w:r>
      <w:proofErr w:type="spellEnd"/>
      <w:r w:rsidRPr="00937B9E">
        <w:rPr>
          <w:szCs w:val="24"/>
        </w:rPr>
        <w:t xml:space="preserve">; </w:t>
      </w:r>
    </w:p>
    <w:p w14:paraId="272C7903" w14:textId="2E215B98" w:rsidR="005D3ECC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развитие </w:t>
      </w:r>
      <w:proofErr w:type="gramStart"/>
      <w:r w:rsidRPr="00937B9E">
        <w:rPr>
          <w:szCs w:val="24"/>
        </w:rPr>
        <w:t>водно-спортивного</w:t>
      </w:r>
      <w:proofErr w:type="gramEnd"/>
      <w:r w:rsidRPr="00937B9E">
        <w:rPr>
          <w:szCs w:val="24"/>
        </w:rPr>
        <w:t xml:space="preserve"> туризма; </w:t>
      </w:r>
    </w:p>
    <w:p w14:paraId="50C3990E" w14:textId="2E0C1D17" w:rsidR="004770E2" w:rsidRPr="00937B9E" w:rsidRDefault="004770E2" w:rsidP="005D3ECC">
      <w:pPr>
        <w:ind w:firstLine="709"/>
        <w:rPr>
          <w:szCs w:val="24"/>
        </w:rPr>
      </w:pPr>
      <w:r>
        <w:rPr>
          <w:szCs w:val="24"/>
        </w:rPr>
        <w:t>- развитие зимнего туризма;</w:t>
      </w:r>
    </w:p>
    <w:p w14:paraId="702B3377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совершенствование организации туристской деятельности в деревнях </w:t>
      </w:r>
      <w:proofErr w:type="spellStart"/>
      <w:r w:rsidRPr="00937B9E">
        <w:rPr>
          <w:szCs w:val="24"/>
        </w:rPr>
        <w:t>Гридино</w:t>
      </w:r>
      <w:proofErr w:type="spellEnd"/>
      <w:r w:rsidRPr="00937B9E">
        <w:rPr>
          <w:szCs w:val="24"/>
        </w:rPr>
        <w:t xml:space="preserve"> и </w:t>
      </w:r>
      <w:proofErr w:type="spellStart"/>
      <w:r w:rsidRPr="00937B9E">
        <w:rPr>
          <w:szCs w:val="24"/>
        </w:rPr>
        <w:t>Калгалакша</w:t>
      </w:r>
      <w:proofErr w:type="spellEnd"/>
      <w:r w:rsidRPr="00937B9E">
        <w:rPr>
          <w:szCs w:val="24"/>
        </w:rPr>
        <w:t xml:space="preserve">; </w:t>
      </w:r>
    </w:p>
    <w:p w14:paraId="44625218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завершение реставрации Успенского и Благовещенского соборов и совершенствование на их территории туристской деятельности; </w:t>
      </w:r>
    </w:p>
    <w:p w14:paraId="0AF431EC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>- проведение мероприятий, направленных на сохранение архитектурных, исторических и других памятников, для включения их в туристские маршруты.</w:t>
      </w:r>
    </w:p>
    <w:p w14:paraId="552BDDFC" w14:textId="77777777" w:rsidR="005D3ECC" w:rsidRPr="00937B9E" w:rsidRDefault="005D3ECC" w:rsidP="005D3ECC">
      <w:pPr>
        <w:ind w:firstLine="709"/>
        <w:rPr>
          <w:szCs w:val="24"/>
        </w:rPr>
      </w:pPr>
    </w:p>
    <w:p w14:paraId="0EEFEFAE" w14:textId="77777777"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937B9E">
        <w:rPr>
          <w:szCs w:val="24"/>
        </w:rPr>
        <w:t>На территории Кемского района реализуются крупные проекты по реставрации Успенского и Благовещенского соборов.</w:t>
      </w:r>
    </w:p>
    <w:p w14:paraId="25CAA59A" w14:textId="77777777" w:rsidR="005D3ECC" w:rsidRPr="00AE0CC2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AE0CC2">
        <w:rPr>
          <w:szCs w:val="24"/>
        </w:rPr>
        <w:t>Общий объем инвестиций 190 млн. руб.</w:t>
      </w:r>
    </w:p>
    <w:p w14:paraId="6A3FD20B" w14:textId="7CEB9DAA"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r w:rsidRPr="00AE0CC2">
        <w:rPr>
          <w:szCs w:val="24"/>
        </w:rPr>
        <w:t>В настоящее время в Кемском районе имеется 3</w:t>
      </w:r>
      <w:r w:rsidR="004770E2">
        <w:rPr>
          <w:szCs w:val="24"/>
        </w:rPr>
        <w:t>91</w:t>
      </w:r>
      <w:r w:rsidRPr="00AE0CC2">
        <w:rPr>
          <w:szCs w:val="24"/>
        </w:rPr>
        <w:t xml:space="preserve"> мест</w:t>
      </w:r>
      <w:r w:rsidR="004770E2">
        <w:rPr>
          <w:szCs w:val="24"/>
        </w:rPr>
        <w:t>о</w:t>
      </w:r>
      <w:r w:rsidRPr="00AE0CC2">
        <w:rPr>
          <w:szCs w:val="24"/>
        </w:rPr>
        <w:t xml:space="preserve"> размещения туристов: туркомплекс «Кузова» - </w:t>
      </w:r>
      <w:r w:rsidR="004770E2">
        <w:rPr>
          <w:szCs w:val="24"/>
        </w:rPr>
        <w:t>83</w:t>
      </w:r>
      <w:r w:rsidRPr="00AE0CC2">
        <w:rPr>
          <w:szCs w:val="24"/>
        </w:rPr>
        <w:t xml:space="preserve"> мест, туркомплекс Причал (</w:t>
      </w:r>
      <w:r w:rsidR="004770E2">
        <w:rPr>
          <w:szCs w:val="24"/>
        </w:rPr>
        <w:t>5</w:t>
      </w:r>
      <w:r w:rsidRPr="00AE0CC2">
        <w:rPr>
          <w:szCs w:val="24"/>
        </w:rPr>
        <w:t xml:space="preserve"> коттеджей) - 1</w:t>
      </w:r>
      <w:r w:rsidR="004770E2">
        <w:rPr>
          <w:szCs w:val="24"/>
        </w:rPr>
        <w:t>5</w:t>
      </w:r>
      <w:r w:rsidRPr="00AE0CC2">
        <w:rPr>
          <w:szCs w:val="24"/>
        </w:rPr>
        <w:t xml:space="preserve">0 мест, </w:t>
      </w:r>
      <w:r w:rsidRPr="00AE0CC2">
        <w:rPr>
          <w:bCs/>
          <w:szCs w:val="24"/>
        </w:rPr>
        <w:t>Бутик-отель "Кемка" – 5</w:t>
      </w:r>
      <w:r w:rsidR="004770E2">
        <w:rPr>
          <w:bCs/>
          <w:szCs w:val="24"/>
        </w:rPr>
        <w:t>6</w:t>
      </w:r>
      <w:r w:rsidRPr="00AE0CC2">
        <w:rPr>
          <w:bCs/>
          <w:szCs w:val="24"/>
        </w:rPr>
        <w:t xml:space="preserve"> ме</w:t>
      </w:r>
      <w:r w:rsidR="00B843DD" w:rsidRPr="00AE0CC2">
        <w:rPr>
          <w:bCs/>
          <w:szCs w:val="24"/>
        </w:rPr>
        <w:t>ст, Мини-отель "Кемь" – 52 мест</w:t>
      </w:r>
      <w:r w:rsidR="004770E2">
        <w:rPr>
          <w:bCs/>
          <w:szCs w:val="24"/>
        </w:rPr>
        <w:t>, гостевой комплекс «Юма» - 50 мест.</w:t>
      </w:r>
    </w:p>
    <w:p w14:paraId="2D69ECAE" w14:textId="77777777"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p w14:paraId="53A98C47" w14:textId="77777777" w:rsidR="005D3ECC" w:rsidRPr="00937B9E" w:rsidRDefault="005D3ECC" w:rsidP="005D3ECC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t>Туризм</w:t>
      </w:r>
    </w:p>
    <w:p w14:paraId="2A775B0F" w14:textId="77777777" w:rsidR="005D3ECC" w:rsidRPr="00614ED0" w:rsidRDefault="005D3ECC" w:rsidP="005D3ECC">
      <w:pPr>
        <w:jc w:val="right"/>
        <w:rPr>
          <w:i/>
          <w:sz w:val="20"/>
          <w:szCs w:val="20"/>
          <w:lang w:val="en-US"/>
        </w:rPr>
      </w:pPr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417"/>
        <w:gridCol w:w="993"/>
        <w:gridCol w:w="1275"/>
        <w:gridCol w:w="993"/>
        <w:gridCol w:w="1134"/>
        <w:gridCol w:w="992"/>
      </w:tblGrid>
      <w:tr w:rsidR="003A40F2" w:rsidRPr="0042796F" w14:paraId="11762FCF" w14:textId="77777777" w:rsidTr="004770E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D0B11" w14:textId="77777777" w:rsidR="003A40F2" w:rsidRPr="0042796F" w:rsidRDefault="003A40F2" w:rsidP="003A40F2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03CE62FF" w14:textId="77777777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87F9E" w14:textId="06E72376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FD54C4"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1</w:t>
            </w:r>
          </w:p>
          <w:p w14:paraId="0404A5F8" w14:textId="77777777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FDF34" w14:textId="256E51BA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2</w:t>
            </w:r>
          </w:p>
          <w:p w14:paraId="1602AC01" w14:textId="77777777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D5B3B" w14:textId="483E6206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3</w:t>
            </w:r>
          </w:p>
          <w:p w14:paraId="6CF1E177" w14:textId="77777777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6375F7" w14:textId="5FB5F9EB" w:rsidR="003A40F2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4</w:t>
            </w:r>
          </w:p>
          <w:p w14:paraId="00B12F38" w14:textId="77777777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6D2A72" w14:textId="640014B3" w:rsidR="003A40F2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5</w:t>
            </w:r>
          </w:p>
          <w:p w14:paraId="7F022C9B" w14:textId="77777777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</w:tr>
      <w:tr w:rsidR="003A40F2" w:rsidRPr="0042796F" w14:paraId="7067718C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4CCDF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организаций, ведущих туристскую деятельность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47B72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CF1B" w14:textId="5FC74EB5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6210A" w14:textId="7646171F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E5B7E" w14:textId="4E1AE2E3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08C8F7" w14:textId="380EB0C5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27D8D" w14:textId="26A04B83" w:rsidR="003A40F2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7</w:t>
            </w:r>
          </w:p>
        </w:tc>
      </w:tr>
      <w:tr w:rsidR="003A40F2" w:rsidRPr="0042796F" w14:paraId="39CAF525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BF435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461E7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D427" w14:textId="6F0B9188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B21D" w14:textId="34E393F3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4C31F" w14:textId="77777777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EE6C21" w14:textId="02D4549E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</w:t>
            </w:r>
            <w:r w:rsidR="004770E2">
              <w:rPr>
                <w:snapToGrid w:val="0"/>
                <w:color w:val="000000"/>
                <w:sz w:val="20"/>
                <w:szCs w:val="20"/>
              </w:rPr>
              <w:t>5</w:t>
            </w:r>
            <w:r w:rsidRPr="00212443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70F18" w14:textId="06D75BCE" w:rsidR="003A40F2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450</w:t>
            </w:r>
          </w:p>
        </w:tc>
      </w:tr>
      <w:tr w:rsidR="003A40F2" w:rsidRPr="0042796F" w14:paraId="2E972E3B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B55CC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74648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00375" w14:textId="2A0FF676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18E66" w14:textId="6B131FBF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0B24E" w14:textId="1EFCA0C0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5063F" w14:textId="6E9DC49C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D634C" w14:textId="1FD80235" w:rsidR="003A40F2" w:rsidRPr="0042796F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3A40F2" w:rsidRPr="0042796F" w14:paraId="29A56DC0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8D55C2E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E4D3E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192A" w14:textId="64F2B95F" w:rsidR="003A40F2" w:rsidRPr="00212443" w:rsidRDefault="007F1E0E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051B2" w14:textId="12DB2058" w:rsidR="003A40F2" w:rsidRPr="00212443" w:rsidRDefault="007F1E0E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B1A2A" w14:textId="0A50D82F" w:rsidR="003A40F2" w:rsidRPr="00212443" w:rsidRDefault="007F1E0E" w:rsidP="007F1E0E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7AACE" w14:textId="02FA0C25" w:rsidR="003A40F2" w:rsidRPr="00212443" w:rsidRDefault="007F1E0E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069BF" w14:textId="0D78A0ED" w:rsidR="003A40F2" w:rsidRPr="0042796F" w:rsidRDefault="007F1E0E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</w:tr>
      <w:tr w:rsidR="003A40F2" w:rsidRPr="0042796F" w14:paraId="52156FB4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A701C6A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Численность занятых в туризме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EFB27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EF8B" w14:textId="77777777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3824F" w14:textId="77777777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AF03B" w14:textId="77777777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3EF7FA" w14:textId="77777777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C04EB" w14:textId="1A29C48C" w:rsidR="003A40F2" w:rsidRDefault="007F1E0E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</w:tr>
      <w:tr w:rsidR="003A40F2" w:rsidRPr="0042796F" w14:paraId="463A52C7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B3F68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C4BA6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F1B76" w14:textId="77777777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D56F5" w14:textId="76C11E50" w:rsidR="003A40F2" w:rsidRPr="00212443" w:rsidRDefault="00793AA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DCDB8" w14:textId="04446CD4" w:rsidR="003A40F2" w:rsidRPr="00212443" w:rsidRDefault="00793AA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9E814" w14:textId="28EBCB5F" w:rsidR="003A40F2" w:rsidRPr="00212443" w:rsidRDefault="002B439A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9381B" w14:textId="500FA894" w:rsidR="003A40F2" w:rsidRDefault="00793AA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</w:tbl>
    <w:p w14:paraId="46867682" w14:textId="77777777" w:rsidR="005D3ECC" w:rsidRPr="00614ED0" w:rsidRDefault="005D3ECC" w:rsidP="005D3ECC">
      <w:pPr>
        <w:rPr>
          <w:sz w:val="20"/>
          <w:szCs w:val="20"/>
        </w:rPr>
      </w:pPr>
    </w:p>
    <w:p w14:paraId="2F7D2761" w14:textId="77777777" w:rsidR="005D3ECC" w:rsidRPr="00614ED0" w:rsidRDefault="005D3ECC" w:rsidP="005D3ECC">
      <w:pPr>
        <w:ind w:firstLine="709"/>
        <w:rPr>
          <w:b/>
          <w:sz w:val="20"/>
          <w:szCs w:val="20"/>
        </w:rPr>
      </w:pPr>
    </w:p>
    <w:p w14:paraId="6F5C7905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5.4. Развитие малого и среднего предпринимательства</w:t>
      </w:r>
    </w:p>
    <w:p w14:paraId="499BAB47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Кемского муниципального района, роста налоговых поступлений, повышения жизненного уровня и занятости населения.</w:t>
      </w:r>
    </w:p>
    <w:p w14:paraId="7406A35F" w14:textId="77777777" w:rsidR="005D3ECC" w:rsidRPr="00937B9E" w:rsidRDefault="00ED32E3" w:rsidP="00937B9E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937B9E">
        <w:rPr>
          <w:szCs w:val="24"/>
        </w:rPr>
        <w:t>ланируется:</w:t>
      </w:r>
    </w:p>
    <w:p w14:paraId="3DB678E2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14:paraId="1C485C3B" w14:textId="77777777" w:rsidR="005D3ECC" w:rsidRPr="00937B9E" w:rsidRDefault="005D3ECC" w:rsidP="00937B9E">
      <w:pPr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>оказание финансовой поддержки субъектам малого и среднего предпринимательства;</w:t>
      </w:r>
    </w:p>
    <w:p w14:paraId="1F070D04" w14:textId="77777777" w:rsidR="005D3ECC" w:rsidRPr="00011BA7" w:rsidRDefault="005D3ECC" w:rsidP="00937B9E">
      <w:pPr>
        <w:tabs>
          <w:tab w:val="num" w:pos="360"/>
        </w:tabs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14:paraId="6C8B142A" w14:textId="3895E767" w:rsidR="005D3ECC" w:rsidRPr="00011BA7" w:rsidRDefault="00011BA7" w:rsidP="00011BA7">
      <w:pPr>
        <w:spacing w:line="240" w:lineRule="auto"/>
        <w:ind w:firstLine="709"/>
        <w:rPr>
          <w:szCs w:val="24"/>
        </w:rPr>
      </w:pPr>
      <w:r w:rsidRPr="00011BA7">
        <w:rPr>
          <w:rFonts w:eastAsia="Times New Roman"/>
          <w:szCs w:val="24"/>
          <w:lang w:eastAsia="ru-RU"/>
        </w:rPr>
        <w:lastRenderedPageBreak/>
        <w:t xml:space="preserve">На оказание услуг по регулярным </w:t>
      </w:r>
      <w:r w:rsidRPr="00011BA7">
        <w:rPr>
          <w:rFonts w:eastAsia="Times New Roman"/>
          <w:bCs/>
          <w:szCs w:val="24"/>
          <w:lang w:eastAsia="ar-SA"/>
        </w:rPr>
        <w:t>п</w:t>
      </w:r>
      <w:r w:rsidRPr="00011BA7">
        <w:rPr>
          <w:rFonts w:eastAsia="Times New Roman"/>
          <w:szCs w:val="24"/>
          <w:lang w:eastAsia="ar-SA"/>
        </w:rPr>
        <w:t xml:space="preserve">еревозкам пассажиров автомобильным транспортом по муниципальным маршрутам в границах Кемского муниципального района необходимо </w:t>
      </w:r>
      <w:r w:rsidR="00793AA6">
        <w:rPr>
          <w:rFonts w:eastAsia="Times New Roman"/>
          <w:szCs w:val="24"/>
          <w:lang w:eastAsia="ar-SA"/>
        </w:rPr>
        <w:t>4180</w:t>
      </w:r>
      <w:r w:rsidRPr="00011BA7">
        <w:rPr>
          <w:rFonts w:eastAsia="Times New Roman"/>
          <w:szCs w:val="24"/>
          <w:lang w:eastAsia="ar-SA"/>
        </w:rPr>
        <w:t xml:space="preserve"> тыс. руб. </w:t>
      </w:r>
    </w:p>
    <w:p w14:paraId="2E917490" w14:textId="77777777" w:rsidR="00BA54B4" w:rsidRDefault="00BA54B4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1D3181F8" w14:textId="77777777" w:rsidR="005D3ECC" w:rsidRPr="00937B9E" w:rsidRDefault="005D3ECC" w:rsidP="00011BA7">
      <w:pPr>
        <w:spacing w:line="240" w:lineRule="auto"/>
        <w:ind w:firstLine="709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t>Малое и среднее предпринимательство</w:t>
      </w:r>
    </w:p>
    <w:p w14:paraId="0F53CFC7" w14:textId="77777777" w:rsidR="005D3ECC" w:rsidRPr="00614ED0" w:rsidRDefault="005D3ECC" w:rsidP="005D3ECC">
      <w:pPr>
        <w:spacing w:line="360" w:lineRule="auto"/>
        <w:jc w:val="right"/>
        <w:rPr>
          <w:b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1106"/>
        <w:gridCol w:w="1276"/>
        <w:gridCol w:w="1134"/>
        <w:gridCol w:w="1134"/>
        <w:gridCol w:w="1417"/>
      </w:tblGrid>
      <w:tr w:rsidR="001B75B7" w:rsidRPr="0042796F" w14:paraId="0B79EFD6" w14:textId="77777777" w:rsidTr="0030736D">
        <w:trPr>
          <w:cantSplit/>
          <w:trHeight w:val="997"/>
          <w:tblHeader/>
        </w:trPr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56C01D" w14:textId="77777777" w:rsidR="001B75B7" w:rsidRPr="0042796F" w:rsidRDefault="001B75B7" w:rsidP="006F7648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414E291" w14:textId="77777777" w:rsidR="001B75B7" w:rsidRPr="0042796F" w:rsidRDefault="001B75B7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499D5" w14:textId="157CC72D" w:rsidR="001B75B7" w:rsidRPr="0042796F" w:rsidRDefault="00925793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1</w:t>
            </w:r>
          </w:p>
          <w:p w14:paraId="72CE7351" w14:textId="77777777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ADCB0" w14:textId="49C08984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2</w:t>
            </w:r>
          </w:p>
          <w:p w14:paraId="08614C4B" w14:textId="77777777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89292" w14:textId="11EBCF0B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3</w:t>
            </w:r>
          </w:p>
          <w:p w14:paraId="1EDB9CCB" w14:textId="77777777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1AE299" w14:textId="2B83CFA1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2473F308" w14:textId="77777777" w:rsidR="001B75B7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</w:t>
            </w:r>
          </w:p>
          <w:p w14:paraId="0F3F3F85" w14:textId="77777777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47AFB" w14:textId="77777777" w:rsidR="001B75B7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79EA25B" w14:textId="5FE381F6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1BC77F96" w14:textId="77777777" w:rsidR="001B75B7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</w:t>
            </w:r>
          </w:p>
          <w:p w14:paraId="4F766127" w14:textId="77777777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</w:tr>
      <w:tr w:rsidR="001B75B7" w:rsidRPr="0042796F" w14:paraId="6FB47BD3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28FF9" w14:textId="77777777"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A3C3D" w14:textId="77777777" w:rsidR="001B75B7" w:rsidRPr="00EB172D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5E8E0" w14:textId="6647902F" w:rsidR="001B75B7" w:rsidRPr="00EB172D" w:rsidRDefault="00EB172D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227,5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37E76" w14:textId="6F13B65B" w:rsidR="001B75B7" w:rsidRPr="00EB172D" w:rsidRDefault="00EB172D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71B3" w14:textId="31E05AE5" w:rsidR="001B75B7" w:rsidRPr="00EB172D" w:rsidRDefault="00EB172D" w:rsidP="002513F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235,3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AB08" w14:textId="0DA3E913" w:rsidR="001B75B7" w:rsidRPr="00EB172D" w:rsidRDefault="00EB172D" w:rsidP="002513F7">
            <w:pPr>
              <w:jc w:val="center"/>
              <w:rPr>
                <w:sz w:val="20"/>
                <w:szCs w:val="20"/>
              </w:rPr>
            </w:pPr>
            <w:r w:rsidRPr="00EB172D">
              <w:rPr>
                <w:sz w:val="20"/>
                <w:szCs w:val="20"/>
              </w:rPr>
              <w:t>240,6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B24EC" w14:textId="0C7CC7C8" w:rsidR="001B75B7" w:rsidRPr="00EB172D" w:rsidRDefault="00EB172D" w:rsidP="000D6119">
            <w:pPr>
              <w:jc w:val="center"/>
              <w:rPr>
                <w:sz w:val="20"/>
                <w:szCs w:val="20"/>
              </w:rPr>
            </w:pPr>
            <w:r w:rsidRPr="00EB172D">
              <w:rPr>
                <w:sz w:val="20"/>
                <w:szCs w:val="20"/>
              </w:rPr>
              <w:t>245,9</w:t>
            </w:r>
          </w:p>
        </w:tc>
      </w:tr>
      <w:tr w:rsidR="001B75B7" w:rsidRPr="0042796F" w14:paraId="27D3637F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F44DC" w14:textId="77777777"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1ABD3" w14:textId="77777777" w:rsidR="001B75B7" w:rsidRPr="00EB172D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99E4" w14:textId="051D4910" w:rsidR="001B75B7" w:rsidRPr="00EB172D" w:rsidRDefault="00EB172D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18A4E" w14:textId="2D45C4D8" w:rsidR="001B75B7" w:rsidRPr="00EB172D" w:rsidRDefault="00EB172D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C14D" w14:textId="5A2CFE9C" w:rsidR="001B75B7" w:rsidRPr="00EB172D" w:rsidRDefault="00EB172D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BA79F" w14:textId="73360791" w:rsidR="001B75B7" w:rsidRPr="00EB172D" w:rsidRDefault="00EB172D" w:rsidP="00D067C7">
            <w:pPr>
              <w:jc w:val="center"/>
              <w:rPr>
                <w:sz w:val="20"/>
                <w:szCs w:val="20"/>
              </w:rPr>
            </w:pPr>
            <w:r w:rsidRPr="00EB172D">
              <w:rPr>
                <w:sz w:val="20"/>
                <w:szCs w:val="20"/>
              </w:rPr>
              <w:t>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A7A52" w14:textId="46BE804A" w:rsidR="001B75B7" w:rsidRPr="00EB172D" w:rsidRDefault="00EB172D" w:rsidP="000D6119">
            <w:pPr>
              <w:jc w:val="center"/>
              <w:rPr>
                <w:sz w:val="20"/>
                <w:szCs w:val="20"/>
              </w:rPr>
            </w:pPr>
            <w:r w:rsidRPr="00EB172D">
              <w:rPr>
                <w:sz w:val="20"/>
                <w:szCs w:val="20"/>
              </w:rPr>
              <w:t>8,30</w:t>
            </w:r>
          </w:p>
        </w:tc>
      </w:tr>
    </w:tbl>
    <w:p w14:paraId="739CD274" w14:textId="77777777"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14:paraId="6242ABBE" w14:textId="77777777" w:rsidR="005D3ECC" w:rsidRPr="007D5678" w:rsidRDefault="005D3ECC" w:rsidP="00302688">
      <w:pPr>
        <w:spacing w:line="240" w:lineRule="auto"/>
        <w:ind w:firstLine="709"/>
        <w:rPr>
          <w:szCs w:val="24"/>
        </w:rPr>
      </w:pPr>
      <w:r w:rsidRPr="007D5678">
        <w:rPr>
          <w:szCs w:val="24"/>
        </w:rPr>
        <w:t>5.5. Развитие торговли и общественного питания</w:t>
      </w:r>
    </w:p>
    <w:p w14:paraId="32C37EC0" w14:textId="77777777"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>Результаты деятельности торговой отрасли на территории Кемского района подтверждают устойчивость тенденций роста объема проданных товаров.</w:t>
      </w:r>
    </w:p>
    <w:p w14:paraId="10E266B7" w14:textId="77777777"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 xml:space="preserve">Насыщенность торговой сети продовольственными и непродовольственными товарами носит устойчивый характер, предлагаемый ассортимент товаров отличается разнообразием, учитываются интересы людей с разным уровнем дохода, режим работы предприятий удобен для населения, повышается уровень обслуживания населения. </w:t>
      </w:r>
    </w:p>
    <w:p w14:paraId="588B4196" w14:textId="77777777" w:rsidR="005D3ECC" w:rsidRPr="00302688" w:rsidRDefault="005D3ECC" w:rsidP="00302688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715FFFCA" w14:textId="77777777" w:rsidR="005D3ECC" w:rsidRPr="00302688" w:rsidRDefault="005D3ECC" w:rsidP="005D3ECC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14:paraId="0AE4E298" w14:textId="77777777" w:rsidR="005D3ECC" w:rsidRPr="00614ED0" w:rsidRDefault="005D3ECC" w:rsidP="005D3ECC">
      <w:pPr>
        <w:jc w:val="right"/>
        <w:rPr>
          <w:i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1209"/>
        <w:gridCol w:w="1134"/>
        <w:gridCol w:w="1134"/>
        <w:gridCol w:w="1275"/>
        <w:gridCol w:w="1134"/>
      </w:tblGrid>
      <w:tr w:rsidR="0002552C" w:rsidRPr="0042796F" w14:paraId="2E116026" w14:textId="77777777" w:rsidTr="00EB172D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59E97" w14:textId="77777777" w:rsidR="0002552C" w:rsidRPr="0042796F" w:rsidRDefault="0002552C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331B143" w14:textId="77777777"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A5034" w14:textId="5FCEDD06"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7E2B35"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1</w:t>
            </w:r>
          </w:p>
          <w:p w14:paraId="7D938DD7" w14:textId="77777777" w:rsidR="0002552C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</w:t>
            </w:r>
          </w:p>
          <w:p w14:paraId="20B55EBA" w14:textId="77777777"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FFD584" w14:textId="502F0A55"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2</w:t>
            </w:r>
          </w:p>
          <w:p w14:paraId="39AF21E3" w14:textId="77777777"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proofErr w:type="gramStart"/>
            <w:r w:rsidRPr="0042796F">
              <w:rPr>
                <w:sz w:val="20"/>
                <w:szCs w:val="20"/>
              </w:rPr>
              <w:t xml:space="preserve">год  </w:t>
            </w:r>
            <w:r>
              <w:rPr>
                <w:sz w:val="20"/>
                <w:szCs w:val="20"/>
              </w:rPr>
              <w:t>оценка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3E1C0" w14:textId="6467C3C2"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3</w:t>
            </w:r>
          </w:p>
          <w:p w14:paraId="25E845E3" w14:textId="77777777"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CDE5B6" w14:textId="1FD08BD7" w:rsidR="0002552C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27F26590" w14:textId="77777777" w:rsidR="0002552C" w:rsidRPr="0042796F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F151D" w14:textId="5024F496" w:rsidR="0002552C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3E49BE2B" w14:textId="77777777"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</w:tr>
      <w:tr w:rsidR="0002552C" w:rsidRPr="0042796F" w14:paraId="0F3C82A9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A25430" w14:textId="77777777" w:rsidR="0002552C" w:rsidRPr="0042796F" w:rsidRDefault="0002552C" w:rsidP="006F7648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4B317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6AB8" w14:textId="137FB62B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0E3A" w14:textId="52EE4A75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AACC" w14:textId="36898C55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4B3F" w14:textId="0889BB9A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9208289" w14:textId="3DE657DB" w:rsidR="0002552C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1900,0</w:t>
            </w:r>
          </w:p>
        </w:tc>
      </w:tr>
      <w:tr w:rsidR="0002552C" w:rsidRPr="0042796F" w14:paraId="72D956EE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D4C69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928C5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DD220" w14:textId="51D4781E" w:rsidR="0002552C" w:rsidRPr="00855A11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16</w:t>
            </w:r>
            <w:r w:rsidR="00793AA6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2F72F" w14:textId="26A00377" w:rsidR="0002552C" w:rsidRPr="00855A11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16</w:t>
            </w:r>
            <w:r w:rsidR="00793AA6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8C95" w14:textId="34A275D4" w:rsidR="0002552C" w:rsidRPr="00855A11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</w:t>
            </w:r>
            <w:r w:rsidR="00793AA6">
              <w:rPr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B070B" w14:textId="3FBEA557" w:rsidR="0002552C" w:rsidRPr="00855A11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</w:t>
            </w:r>
            <w:r w:rsidR="00793AA6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48A25CE" w14:textId="77777777" w:rsidR="0002552C" w:rsidRDefault="003A4A71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</w:tr>
      <w:tr w:rsidR="0002552C" w:rsidRPr="0042796F" w14:paraId="52E4EDD4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8D57C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2B49C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14:paraId="68E7B836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2CD0E" w14:textId="77777777" w:rsidR="0002552C" w:rsidRPr="0042796F" w:rsidRDefault="00F85AC0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158F8" w14:textId="25A803EF" w:rsidR="0002552C" w:rsidRPr="0042796F" w:rsidRDefault="00793AA6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EF57D" w14:textId="103326AA" w:rsidR="0002552C" w:rsidRPr="0042796F" w:rsidRDefault="00793AA6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9C9E" w14:textId="20142B04" w:rsidR="0002552C" w:rsidRPr="0042796F" w:rsidRDefault="00793AA6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813BEE" w14:textId="38A919B8" w:rsidR="0002552C" w:rsidRDefault="00793AA6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02552C" w:rsidRPr="0042796F" w14:paraId="339838AF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4CC16" w14:textId="77777777" w:rsidR="0002552C" w:rsidRPr="0042796F" w:rsidRDefault="0002552C" w:rsidP="006F7648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63B51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E454E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81A0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AAB20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38F7D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49655" w14:textId="2FE94B6B" w:rsidR="0002552C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2552C" w:rsidRPr="0042796F" w14:paraId="2B590561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36A70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734DC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3C49A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F1FC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50033" w14:textId="7B2EB80E" w:rsidR="0002552C" w:rsidRPr="0042796F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59272" w14:textId="27685A7B" w:rsidR="0002552C" w:rsidRPr="0042796F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200B2A" w14:textId="7262FBE7" w:rsidR="0002552C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113019C8" w14:textId="77777777"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14:paraId="7D59C254" w14:textId="77777777" w:rsidR="008932F9" w:rsidRDefault="008932F9" w:rsidP="008118F7">
      <w:pPr>
        <w:spacing w:line="240" w:lineRule="auto"/>
        <w:ind w:firstLine="709"/>
        <w:rPr>
          <w:szCs w:val="24"/>
        </w:rPr>
      </w:pPr>
    </w:p>
    <w:p w14:paraId="778104F3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5.6. Социальное развитие</w:t>
      </w:r>
    </w:p>
    <w:p w14:paraId="2BA7E8F9" w14:textId="0F52B359"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 xml:space="preserve">Анализ основных демографических показателей по Кемскому району свидетельствует о </w:t>
      </w:r>
      <w:r w:rsidRPr="008A5E45">
        <w:rPr>
          <w:rFonts w:ascii="Times New Roman" w:hAnsi="Times New Roman" w:cs="Times New Roman"/>
          <w:sz w:val="24"/>
          <w:szCs w:val="24"/>
        </w:rPr>
        <w:t xml:space="preserve">проблемах воспроизводства населения. По данным статистики, естественная убыль населения в течение нескольких лет превышает показатели рождаемости (2014 год – 54 человек, </w:t>
      </w:r>
      <w:r w:rsidR="00162E6A" w:rsidRPr="008A5E45">
        <w:rPr>
          <w:rFonts w:ascii="Times New Roman" w:hAnsi="Times New Roman" w:cs="Times New Roman"/>
          <w:sz w:val="24"/>
          <w:szCs w:val="24"/>
        </w:rPr>
        <w:t xml:space="preserve">2016 год </w:t>
      </w:r>
      <w:r w:rsidR="00476AB2" w:rsidRPr="008A5E45">
        <w:rPr>
          <w:rFonts w:ascii="Times New Roman" w:hAnsi="Times New Roman" w:cs="Times New Roman"/>
          <w:sz w:val="24"/>
          <w:szCs w:val="24"/>
        </w:rPr>
        <w:t>–</w:t>
      </w:r>
      <w:r w:rsidR="00162E6A" w:rsidRPr="008A5E45">
        <w:rPr>
          <w:rFonts w:ascii="Times New Roman" w:hAnsi="Times New Roman" w:cs="Times New Roman"/>
          <w:sz w:val="24"/>
          <w:szCs w:val="24"/>
        </w:rPr>
        <w:t xml:space="preserve"> 142</w:t>
      </w:r>
      <w:r w:rsidR="00476AB2" w:rsidRPr="008A5E45">
        <w:rPr>
          <w:rFonts w:ascii="Times New Roman" w:hAnsi="Times New Roman" w:cs="Times New Roman"/>
          <w:sz w:val="24"/>
          <w:szCs w:val="24"/>
        </w:rPr>
        <w:t>, 201</w:t>
      </w:r>
      <w:r w:rsidR="008A5E45" w:rsidRPr="008A5E45">
        <w:rPr>
          <w:rFonts w:ascii="Times New Roman" w:hAnsi="Times New Roman" w:cs="Times New Roman"/>
          <w:sz w:val="24"/>
          <w:szCs w:val="24"/>
        </w:rPr>
        <w:t>8</w:t>
      </w:r>
      <w:r w:rsidR="00476AB2" w:rsidRPr="008A5E45">
        <w:rPr>
          <w:rFonts w:ascii="Times New Roman" w:hAnsi="Times New Roman" w:cs="Times New Roman"/>
          <w:sz w:val="24"/>
          <w:szCs w:val="24"/>
        </w:rPr>
        <w:t xml:space="preserve"> год </w:t>
      </w:r>
      <w:r w:rsidR="00E9174D" w:rsidRPr="008A5E45">
        <w:rPr>
          <w:rFonts w:ascii="Times New Roman" w:hAnsi="Times New Roman" w:cs="Times New Roman"/>
          <w:sz w:val="24"/>
          <w:szCs w:val="24"/>
        </w:rPr>
        <w:t>–</w:t>
      </w:r>
      <w:r w:rsidR="00476AB2" w:rsidRPr="008A5E45">
        <w:rPr>
          <w:rFonts w:ascii="Times New Roman" w:hAnsi="Times New Roman" w:cs="Times New Roman"/>
          <w:sz w:val="24"/>
          <w:szCs w:val="24"/>
        </w:rPr>
        <w:t xml:space="preserve"> </w:t>
      </w:r>
      <w:r w:rsidR="008A5E45" w:rsidRPr="008A5E45">
        <w:rPr>
          <w:rFonts w:ascii="Times New Roman" w:hAnsi="Times New Roman" w:cs="Times New Roman"/>
          <w:sz w:val="24"/>
          <w:szCs w:val="24"/>
        </w:rPr>
        <w:t>141</w:t>
      </w:r>
      <w:r w:rsidR="00E9174D" w:rsidRPr="008A5E45">
        <w:rPr>
          <w:rFonts w:ascii="Times New Roman" w:hAnsi="Times New Roman" w:cs="Times New Roman"/>
          <w:sz w:val="24"/>
          <w:szCs w:val="24"/>
        </w:rPr>
        <w:t>, 20</w:t>
      </w:r>
      <w:r w:rsidR="008A5E45" w:rsidRPr="008A5E45">
        <w:rPr>
          <w:rFonts w:ascii="Times New Roman" w:hAnsi="Times New Roman" w:cs="Times New Roman"/>
          <w:sz w:val="24"/>
          <w:szCs w:val="24"/>
        </w:rPr>
        <w:t>20</w:t>
      </w:r>
      <w:r w:rsidR="00E9174D" w:rsidRPr="008A5E45">
        <w:rPr>
          <w:rFonts w:ascii="Times New Roman" w:hAnsi="Times New Roman" w:cs="Times New Roman"/>
          <w:sz w:val="24"/>
          <w:szCs w:val="24"/>
        </w:rPr>
        <w:t xml:space="preserve"> год </w:t>
      </w:r>
      <w:r w:rsidR="00D12770" w:rsidRPr="008A5E45">
        <w:rPr>
          <w:rFonts w:ascii="Times New Roman" w:hAnsi="Times New Roman" w:cs="Times New Roman"/>
          <w:sz w:val="24"/>
          <w:szCs w:val="24"/>
        </w:rPr>
        <w:t>–</w:t>
      </w:r>
      <w:r w:rsidR="008A5E45" w:rsidRPr="008A5E45">
        <w:rPr>
          <w:rFonts w:ascii="Times New Roman" w:hAnsi="Times New Roman" w:cs="Times New Roman"/>
          <w:sz w:val="24"/>
          <w:szCs w:val="24"/>
        </w:rPr>
        <w:t>178</w:t>
      </w:r>
      <w:r w:rsidRPr="008A5E45">
        <w:rPr>
          <w:rFonts w:ascii="Times New Roman" w:hAnsi="Times New Roman" w:cs="Times New Roman"/>
          <w:sz w:val="24"/>
          <w:szCs w:val="24"/>
        </w:rPr>
        <w:t>). Общая численность постоянного населения Кемского района за ежегодно сокращается (2012 год – 17,08 тыс. чел., 2014 год – 16,3 тыс. чел.</w:t>
      </w:r>
      <w:r w:rsidR="00EB172D" w:rsidRPr="008A5E45">
        <w:rPr>
          <w:rFonts w:ascii="Times New Roman" w:hAnsi="Times New Roman" w:cs="Times New Roman"/>
          <w:sz w:val="24"/>
          <w:szCs w:val="24"/>
        </w:rPr>
        <w:t xml:space="preserve"> 2016 год – 15,7 </w:t>
      </w:r>
      <w:proofErr w:type="spellStart"/>
      <w:r w:rsidR="00EB172D" w:rsidRPr="008A5E45">
        <w:rPr>
          <w:rFonts w:ascii="Times New Roman" w:hAnsi="Times New Roman" w:cs="Times New Roman"/>
          <w:sz w:val="24"/>
          <w:szCs w:val="24"/>
        </w:rPr>
        <w:lastRenderedPageBreak/>
        <w:t>тыс.чел</w:t>
      </w:r>
      <w:proofErr w:type="spellEnd"/>
      <w:r w:rsidR="00EB172D" w:rsidRPr="008A5E45">
        <w:rPr>
          <w:rFonts w:ascii="Times New Roman" w:hAnsi="Times New Roman" w:cs="Times New Roman"/>
          <w:sz w:val="24"/>
          <w:szCs w:val="24"/>
        </w:rPr>
        <w:t xml:space="preserve">, 2018 год – </w:t>
      </w:r>
      <w:r w:rsidR="008A5E45" w:rsidRPr="008A5E45">
        <w:rPr>
          <w:rFonts w:ascii="Times New Roman" w:hAnsi="Times New Roman" w:cs="Times New Roman"/>
          <w:sz w:val="24"/>
          <w:szCs w:val="24"/>
        </w:rPr>
        <w:t>15,0 тыс.чел.,</w:t>
      </w:r>
      <w:r w:rsidR="00EB172D" w:rsidRPr="008A5E45">
        <w:rPr>
          <w:rFonts w:ascii="Times New Roman" w:hAnsi="Times New Roman" w:cs="Times New Roman"/>
          <w:sz w:val="24"/>
          <w:szCs w:val="24"/>
        </w:rPr>
        <w:t>2020 год</w:t>
      </w:r>
      <w:r w:rsidR="008A5E45" w:rsidRPr="008A5E45">
        <w:rPr>
          <w:rFonts w:ascii="Times New Roman" w:hAnsi="Times New Roman" w:cs="Times New Roman"/>
          <w:sz w:val="24"/>
          <w:szCs w:val="24"/>
        </w:rPr>
        <w:t xml:space="preserve"> – 14,3 </w:t>
      </w:r>
      <w:proofErr w:type="spellStart"/>
      <w:r w:rsidR="008A5E45" w:rsidRPr="008A5E45">
        <w:rPr>
          <w:rFonts w:ascii="Times New Roman" w:hAnsi="Times New Roman" w:cs="Times New Roman"/>
          <w:sz w:val="24"/>
          <w:szCs w:val="24"/>
        </w:rPr>
        <w:t>тыс.чел</w:t>
      </w:r>
      <w:proofErr w:type="spellEnd"/>
      <w:r w:rsidR="008A5E45" w:rsidRPr="008A5E45">
        <w:rPr>
          <w:rFonts w:ascii="Times New Roman" w:hAnsi="Times New Roman" w:cs="Times New Roman"/>
          <w:sz w:val="24"/>
          <w:szCs w:val="24"/>
        </w:rPr>
        <w:t>.</w:t>
      </w:r>
      <w:r w:rsidRPr="008A5E45">
        <w:rPr>
          <w:rFonts w:ascii="Times New Roman" w:hAnsi="Times New Roman" w:cs="Times New Roman"/>
          <w:sz w:val="24"/>
          <w:szCs w:val="24"/>
        </w:rPr>
        <w:t>), по состоянию на 1 января 20</w:t>
      </w:r>
      <w:r w:rsidR="00D12770" w:rsidRPr="008A5E45">
        <w:rPr>
          <w:rFonts w:ascii="Times New Roman" w:hAnsi="Times New Roman" w:cs="Times New Roman"/>
          <w:sz w:val="24"/>
          <w:szCs w:val="24"/>
        </w:rPr>
        <w:t>2</w:t>
      </w:r>
      <w:r w:rsidR="00793AA6" w:rsidRPr="008A5E45">
        <w:rPr>
          <w:rFonts w:ascii="Times New Roman" w:hAnsi="Times New Roman" w:cs="Times New Roman"/>
          <w:sz w:val="24"/>
          <w:szCs w:val="24"/>
        </w:rPr>
        <w:t>2</w:t>
      </w:r>
      <w:r w:rsidRPr="008A5E45">
        <w:rPr>
          <w:rFonts w:ascii="Times New Roman" w:hAnsi="Times New Roman" w:cs="Times New Roman"/>
          <w:sz w:val="24"/>
          <w:szCs w:val="24"/>
        </w:rPr>
        <w:t xml:space="preserve"> года население Кемского района составляло </w:t>
      </w:r>
      <w:r w:rsidR="00F85AC0" w:rsidRPr="008A5E45">
        <w:rPr>
          <w:rFonts w:ascii="Times New Roman" w:hAnsi="Times New Roman" w:cs="Times New Roman"/>
          <w:sz w:val="24"/>
          <w:szCs w:val="24"/>
        </w:rPr>
        <w:t>13,</w:t>
      </w:r>
      <w:r w:rsidR="00793AA6" w:rsidRPr="008A5E45">
        <w:rPr>
          <w:rFonts w:ascii="Times New Roman" w:hAnsi="Times New Roman" w:cs="Times New Roman"/>
          <w:sz w:val="24"/>
          <w:szCs w:val="24"/>
        </w:rPr>
        <w:t>5</w:t>
      </w:r>
      <w:r w:rsidRPr="008A5E45">
        <w:rPr>
          <w:rFonts w:ascii="Times New Roman" w:hAnsi="Times New Roman" w:cs="Times New Roman"/>
          <w:sz w:val="24"/>
          <w:szCs w:val="24"/>
        </w:rPr>
        <w:t xml:space="preserve"> тыс. чел.</w:t>
      </w:r>
      <w:r w:rsidRPr="008118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15453" w14:textId="77777777"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>Для улучшения демографической ситуации в Кемском районе необходима разработка социально-экономических мер, направленных на повышение уровня жизни населения, формирование идеологии здорового образа жизни, поддержку молодых семей, стимулирование рождаемости.</w:t>
      </w:r>
    </w:p>
    <w:p w14:paraId="3F2CD303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Основными направлениями развития социальной сферы являются реализация программ развития образования и культуры, обеспечение жильем молодых семей в Кемском муниципальном районе.</w:t>
      </w:r>
    </w:p>
    <w:p w14:paraId="35A7F248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В рамках реализации муниципальной программы «Развитие образования в Кемском муниципальном районе»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определены следующие основные направления:</w:t>
      </w:r>
    </w:p>
    <w:p w14:paraId="070685FB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дошкольного образования;</w:t>
      </w:r>
    </w:p>
    <w:p w14:paraId="204EAF26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общего образования;</w:t>
      </w:r>
    </w:p>
    <w:p w14:paraId="05A20ACB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дополнительного образования;</w:t>
      </w:r>
    </w:p>
    <w:p w14:paraId="3484B3E3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молодежи;</w:t>
      </w:r>
    </w:p>
    <w:p w14:paraId="61F5D066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благоприятных условий для выявления, развития и реализации интеллектуаль</w:t>
      </w:r>
      <w:r w:rsidR="00A64E5E">
        <w:rPr>
          <w:szCs w:val="24"/>
        </w:rPr>
        <w:t xml:space="preserve">ного, физического, творческого </w:t>
      </w:r>
      <w:r w:rsidRPr="008118F7">
        <w:rPr>
          <w:szCs w:val="24"/>
        </w:rPr>
        <w:t>потенциала детей и подростков;</w:t>
      </w:r>
    </w:p>
    <w:p w14:paraId="2E48B717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условий для полноценного отдыха, укрепления здоровья, личностного развития и занятости детей и подростков в каникулярный период.</w:t>
      </w:r>
    </w:p>
    <w:p w14:paraId="36A4C59F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Принятые меры по реализации программы развития образования положительно скажутся на развитии системы образования и всего Кемского муниципального района.</w:t>
      </w:r>
    </w:p>
    <w:p w14:paraId="6A3E3D8D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Отношение среднемесячной заработной платы педагогических работников образовательных организаций дошкольного, общего и дополнительного образования будет соответствовать средней заработной плате в Республике Карелия, что создаст условия для роста качества образования и эффективности профессиональной деятельности, повышения престижа педагогической профессии, привлечения в отрасль молодых специалистов.</w:t>
      </w:r>
    </w:p>
    <w:p w14:paraId="70CC2D6D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</w:p>
    <w:p w14:paraId="63F79B51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Реализация мероприятий программы «Развитие культуры»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позволит:</w:t>
      </w:r>
    </w:p>
    <w:p w14:paraId="2D0E61D8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сформировать единое культурное пространство на основе эффективной модернизации сети учреждений культуры Кемского муниципального района;</w:t>
      </w:r>
    </w:p>
    <w:p w14:paraId="1BCC7922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повысить качество услуг, предоставляемых населению учреждениями культуры;</w:t>
      </w:r>
    </w:p>
    <w:p w14:paraId="0E4FC2C7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активизировать деятельность учреждений культуры Кемского муниципального района.</w:t>
      </w:r>
    </w:p>
    <w:p w14:paraId="24F01354" w14:textId="77777777" w:rsidR="00FF4B70" w:rsidRPr="008118F7" w:rsidRDefault="00FF4B70" w:rsidP="008118F7">
      <w:pPr>
        <w:spacing w:line="240" w:lineRule="auto"/>
        <w:ind w:firstLine="709"/>
        <w:rPr>
          <w:szCs w:val="24"/>
        </w:rPr>
      </w:pPr>
    </w:p>
    <w:p w14:paraId="2922387C" w14:textId="77777777" w:rsidR="005D3ECC" w:rsidRPr="008118F7" w:rsidRDefault="005D3ECC" w:rsidP="00396563">
      <w:pPr>
        <w:spacing w:line="240" w:lineRule="auto"/>
        <w:jc w:val="center"/>
        <w:rPr>
          <w:szCs w:val="24"/>
        </w:rPr>
      </w:pPr>
      <w:r w:rsidRPr="008118F7">
        <w:rPr>
          <w:szCs w:val="24"/>
        </w:rPr>
        <w:t>Социальное развитие</w:t>
      </w:r>
    </w:p>
    <w:p w14:paraId="20DDC504" w14:textId="77777777" w:rsidR="005D3ECC" w:rsidRPr="00614ED0" w:rsidRDefault="005D3ECC" w:rsidP="005D3ECC">
      <w:pPr>
        <w:spacing w:line="360" w:lineRule="auto"/>
        <w:jc w:val="right"/>
        <w:rPr>
          <w:i/>
          <w:sz w:val="20"/>
          <w:szCs w:val="20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3"/>
        <w:gridCol w:w="940"/>
        <w:gridCol w:w="1584"/>
        <w:gridCol w:w="1584"/>
        <w:gridCol w:w="1684"/>
        <w:gridCol w:w="1136"/>
        <w:gridCol w:w="1240"/>
      </w:tblGrid>
      <w:tr w:rsidR="00A9024E" w:rsidRPr="009E3AAB" w14:paraId="11AAA7B9" w14:textId="77777777" w:rsidTr="00793AA6">
        <w:trPr>
          <w:cantSplit/>
          <w:trHeight w:val="1200"/>
          <w:tblHeader/>
        </w:trPr>
        <w:tc>
          <w:tcPr>
            <w:tcW w:w="1081" w:type="pc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BE75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Показатели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47F4D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Единица</w:t>
            </w:r>
          </w:p>
          <w:p w14:paraId="7C88A0F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измерения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3FAE0" w14:textId="620DFCD1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</w:t>
            </w:r>
            <w:r w:rsidR="007E2B35"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1</w:t>
            </w:r>
          </w:p>
          <w:p w14:paraId="680C2070" w14:textId="77777777" w:rsidR="00A9024E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  <w:p w14:paraId="34456A51" w14:textId="77777777" w:rsidR="00A9024E" w:rsidRPr="009E3AAB" w:rsidRDefault="00C32037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C620A" w14:textId="5FD1E704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2</w:t>
            </w:r>
          </w:p>
          <w:p w14:paraId="041A17D1" w14:textId="77777777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808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05BE7" w14:textId="7C8B3C37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</w:p>
          <w:p w14:paraId="26A2A8DA" w14:textId="77777777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  <w:tc>
          <w:tcPr>
            <w:tcW w:w="54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347774" w14:textId="6E9281CA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4</w:t>
            </w:r>
            <w:r w:rsidRPr="009E3AAB">
              <w:rPr>
                <w:sz w:val="20"/>
                <w:szCs w:val="20"/>
              </w:rPr>
              <w:t xml:space="preserve"> год</w:t>
            </w:r>
          </w:p>
          <w:p w14:paraId="7CD7892F" w14:textId="77777777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3B6CD6D" w14:textId="1FF03FB8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5</w:t>
            </w:r>
            <w:r w:rsidRPr="009E3AAB">
              <w:rPr>
                <w:sz w:val="20"/>
                <w:szCs w:val="20"/>
              </w:rPr>
              <w:t xml:space="preserve"> год</w:t>
            </w:r>
          </w:p>
          <w:p w14:paraId="46F3CA74" w14:textId="77777777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</w:tr>
      <w:tr w:rsidR="00A9024E" w:rsidRPr="009E3AAB" w14:paraId="3D5547BC" w14:textId="77777777" w:rsidTr="00793AA6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270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 на конец года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ABBB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23DD" w14:textId="3A5AAED7" w:rsidR="00A9024E" w:rsidRPr="009E3AAB" w:rsidRDefault="007E2B35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CA3BC" w14:textId="2BA039B9" w:rsidR="00A9024E" w:rsidRPr="009E3AAB" w:rsidRDefault="00EC7B73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551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243F4" w14:textId="0B6C807D" w:rsidR="00A9024E" w:rsidRPr="009E3AAB" w:rsidRDefault="00EC7B73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55CD9D" w14:textId="35BD682F" w:rsidR="00A9024E" w:rsidRPr="009E3AAB" w:rsidRDefault="00982967" w:rsidP="00EC7B73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BE0868" w14:textId="05785668" w:rsidR="00A9024E" w:rsidRPr="009E3AAB" w:rsidRDefault="00982967" w:rsidP="00EC7B73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A9024E" w:rsidRPr="009E3AAB" w14:paraId="0CFDBA49" w14:textId="77777777" w:rsidTr="00793AA6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DDBD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Убыль населения 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0AE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26BEB9" w14:textId="04F3044B" w:rsidR="00A9024E" w:rsidRPr="009E3AAB" w:rsidRDefault="008A5E45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7648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96F0A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C5A607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7F3AC0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14:paraId="6EB589AD" w14:textId="77777777" w:rsidTr="00793AA6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03086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72C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90325" w14:textId="68B57A93" w:rsidR="00A9024E" w:rsidRPr="009E3AAB" w:rsidRDefault="008A5E45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54,26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A82A5" w14:textId="414718DE" w:rsidR="00A9024E" w:rsidRPr="009E3AAB" w:rsidRDefault="008A5E45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</w:t>
            </w:r>
            <w:r w:rsidR="008021D4">
              <w:rPr>
                <w:sz w:val="20"/>
                <w:szCs w:val="20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FCD5" w14:textId="5D1F93BE" w:rsidR="00A9024E" w:rsidRPr="009E3AAB" w:rsidRDefault="008A5E45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0A722F" w14:textId="35D7AE95" w:rsidR="00A9024E" w:rsidRPr="009E3AAB" w:rsidRDefault="008A5E45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CB6A30" w14:textId="4AFF777B" w:rsidR="00A9024E" w:rsidRPr="009E3AAB" w:rsidRDefault="008A5E45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</w:tr>
      <w:tr w:rsidR="00A9024E" w:rsidRPr="009E3AAB" w14:paraId="5C26405E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FB4AC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0A0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BFE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8A8BC" w14:textId="77777777" w:rsidR="00A9024E" w:rsidRPr="009E3AAB" w:rsidRDefault="00A9024E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F8B5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120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0B5F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309F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14:paraId="6258D0E6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0329C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6A0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7DB2" w14:textId="77777777"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1CAA4" w14:textId="77777777"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B92B" w14:textId="77777777"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6AF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F05A8" w14:textId="15787257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9024E" w:rsidRPr="009E3AAB" w14:paraId="78770BD7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303B7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присмотр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и уход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362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кол-во 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8819" w14:textId="77777777"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0785" w14:textId="4FAD5FC1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2407" w14:textId="64FAB0A9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CE88E" w14:textId="4F51AE00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2320E" w14:textId="40FE163D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A9024E" w:rsidRPr="009E3AAB" w14:paraId="362DC3E1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E1F42" w14:textId="32ACED3A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  <w:r w:rsidR="008021D4">
              <w:rPr>
                <w:snapToGrid w:val="0"/>
                <w:color w:val="000000"/>
                <w:sz w:val="20"/>
                <w:szCs w:val="20"/>
              </w:rPr>
              <w:t xml:space="preserve"> (Токи роста)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ED09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F45BD" w14:textId="0A823CE7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34AD7" w14:textId="2FE04A9A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AD227" w14:textId="1D623EFD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CF6EA" w14:textId="57183521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93332" w14:textId="742BA883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9024E" w:rsidRPr="009E3AAB" w14:paraId="6B553971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069D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A53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4F537" w14:textId="145AC39A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39F0" w14:textId="44BA5A8C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88E0" w14:textId="77777777"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EC74D" w14:textId="77777777"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AB37" w14:textId="3C308C3E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024E" w:rsidRPr="009E3AAB" w14:paraId="24F9E9C7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9836F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1C0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334AA" w14:textId="3DADA501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869F3" w14:textId="16293E42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5636C" w14:textId="68E7712C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3FF67" w14:textId="60FEA11D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9CBBC" w14:textId="2377BD9D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9024E" w:rsidRPr="009E3AAB" w14:paraId="2B59A477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A4226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Численность обучающихся, охваченных основными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 xml:space="preserve">и дополнительными общеобразовательными программами цифрового, естественнонаучного и гуманитарного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профилей,  тыс.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человек,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70E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FA070" w14:textId="758C15C1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AB8B5" w14:textId="43F9F42F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CF7A8" w14:textId="659B9D63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5C445" w14:textId="44A96807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7558D" w14:textId="19559994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</w:tr>
      <w:tr w:rsidR="00A9024E" w:rsidRPr="009E3AAB" w14:paraId="5CE11529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74372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3A9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9175" w14:textId="7E422660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2BF8" w14:textId="3F028BD7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28350" w14:textId="274C6A0B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47313" w14:textId="3D741EEB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F6D4E" w14:textId="7800BD42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</w:t>
            </w:r>
          </w:p>
        </w:tc>
      </w:tr>
      <w:tr w:rsidR="00A9024E" w:rsidRPr="009E3AAB" w14:paraId="2F18FF88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5BF34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граждан, вовлеченных в добровольческую деятельность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0AA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7D90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BCF6F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1B22A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CAAC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FA27A" w14:textId="04F35FE7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A9024E" w:rsidRPr="009E3AAB" w14:paraId="1BE5DCED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FDCBF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муниципальном  районе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>/городском округе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6B2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49AE" w14:textId="1E8AF8C6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4684" w14:textId="201DD0E4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01989" w14:textId="43D611DF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5F9A" w14:textId="72ABA0BC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0980C" w14:textId="317DF345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</w:tr>
      <w:tr w:rsidR="00A9024E" w:rsidRPr="009E3AAB" w14:paraId="3BA647F0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93E65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A1C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A1726" w14:textId="190C7E67" w:rsidR="00A9024E" w:rsidRPr="00CB3FDF" w:rsidRDefault="00454098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B3FDF">
              <w:rPr>
                <w:color w:val="000000"/>
                <w:sz w:val="20"/>
                <w:szCs w:val="20"/>
              </w:rPr>
              <w:t>77,0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EE10" w14:textId="2B5C0B4D" w:rsidR="00A9024E" w:rsidRPr="00CB3FDF" w:rsidRDefault="00454098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B3FDF">
              <w:rPr>
                <w:color w:val="000000"/>
                <w:sz w:val="20"/>
                <w:szCs w:val="20"/>
              </w:rPr>
              <w:t>78,0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CD0" w14:textId="70E6C1F3" w:rsidR="00A9024E" w:rsidRPr="00CB3FDF" w:rsidRDefault="00454098" w:rsidP="006D45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3FDF">
              <w:rPr>
                <w:sz w:val="20"/>
                <w:szCs w:val="20"/>
              </w:rPr>
              <w:t>79,0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D689A" w14:textId="71F5028B" w:rsidR="00A9024E" w:rsidRPr="00CB3FDF" w:rsidRDefault="00454098" w:rsidP="006D45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3FDF">
              <w:rPr>
                <w:sz w:val="20"/>
                <w:szCs w:val="20"/>
              </w:rPr>
              <w:t>80,0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2A8E5" w14:textId="003210CA" w:rsidR="00A9024E" w:rsidRPr="00CB3FDF" w:rsidRDefault="0045409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3FDF">
              <w:rPr>
                <w:sz w:val="20"/>
                <w:szCs w:val="20"/>
              </w:rPr>
              <w:t>81,0</w:t>
            </w:r>
          </w:p>
        </w:tc>
      </w:tr>
      <w:tr w:rsidR="00A9024E" w:rsidRPr="009E3AAB" w14:paraId="6FA60E0C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2877E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 в возрасте от 5 до 18 лет, охваченных дополнительными общеразвивающими программами технической и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естественно научной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EDA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DE354" w14:textId="77ED2828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6E82F" w14:textId="47F54839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5FE4F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EF2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74A9C" w14:textId="6A660095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A9024E" w:rsidRPr="009E3AAB" w14:paraId="34740C43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5D839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Создание муниципальных (опорных) центров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D1E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58AE5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E5653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26D9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41A77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83FCB" w14:textId="4C1818B6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9024E" w:rsidRPr="009E3AAB" w14:paraId="3A546B0D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7450C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Внедрение системы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CDFA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C9E3" w14:textId="01EAB0C9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FC9AD" w14:textId="6795F043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E53C" w14:textId="706ACBC4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F248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876D9" w14:textId="0DBDAE1D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9024E" w:rsidRPr="009E3AAB" w14:paraId="1AC10B4D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BB441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детей,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охваченных  системой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F5FC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F8C41" w14:textId="20F975C5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46CEF" w14:textId="17BA2DF0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E610" w14:textId="5F871F1F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DDA7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2DB39" w14:textId="710EA546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A9024E" w:rsidRPr="009E3AAB" w14:paraId="71018357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B4A88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Обеспечение работы в Навигаторе дополнительного образования детей в Республике Карелия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412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да/нет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AADC2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8E7B6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DEAE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E20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3FF2F" w14:textId="1C168AD9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A9024E" w:rsidRPr="009E3AAB" w14:paraId="1146FD48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89591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разработанных и внедренных разноуровневых (ознакомительный, базовый, продвинутый) программ дополнительного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CA5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76AB" w14:textId="5B5E585B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831F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0FFA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B5BEA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20216" w14:textId="30125113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</w:t>
            </w:r>
          </w:p>
        </w:tc>
      </w:tr>
      <w:tr w:rsidR="00A9024E" w:rsidRPr="009E3AAB" w14:paraId="2BEF8DD1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F6D39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реализуемых дополнительных общеобразовательных программ в сетевой форме с использованием образовательных организаций всех типов, в том числе профессиональных и организаций высшего образования, а также научных, организаций спорта, культуры, общественных организаций и предприятий реального сектора экономики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1B2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4229A" w14:textId="49BD1EEB"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01E59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9233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89127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56A65" w14:textId="4D4A1E73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</w:t>
            </w:r>
          </w:p>
        </w:tc>
      </w:tr>
      <w:tr w:rsidR="00A9024E" w:rsidRPr="009E3AAB" w14:paraId="424D1DA4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05EC6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разработанных и внедренных дистанционных курсов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8F39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4784" w14:textId="7F2084D7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B3FDF">
              <w:rPr>
                <w:color w:val="000000"/>
                <w:sz w:val="20"/>
                <w:szCs w:val="20"/>
              </w:rPr>
              <w:t>не менее 1 по каждой направленности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4334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 по каждой направленности</w:t>
            </w:r>
          </w:p>
          <w:p w14:paraId="2B8E2132" w14:textId="1D95366D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460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 по каждой направленности</w:t>
            </w:r>
          </w:p>
          <w:p w14:paraId="3436F2E7" w14:textId="0055B311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4D87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 по каждой направленности</w:t>
            </w:r>
          </w:p>
          <w:p w14:paraId="21D80412" w14:textId="72C340E1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0D9B6" w14:textId="1E39DAD5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3FDF">
              <w:rPr>
                <w:sz w:val="20"/>
                <w:szCs w:val="20"/>
              </w:rPr>
              <w:t>не менее 1 по каждой направленности</w:t>
            </w:r>
          </w:p>
        </w:tc>
      </w:tr>
      <w:tr w:rsidR="00A9024E" w:rsidRPr="009E3AAB" w14:paraId="26775093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7069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организаций (за исключением дошкольных образовательных организаций), принявших участие в инвентаризации инфраструктурных, материально-технических и кадровых ресурсов, в том числе образовательных организаций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различного типа, научных организаций, организаций культуры, спорта и реального сектора экономики, потенциально пригодных для реализации образовательных программ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C9C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75E44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МОО - 100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84F7C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E40C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71DDB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12A0E" w14:textId="2C8CD9C6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9024E" w:rsidRPr="009E3AAB" w14:paraId="6AF740DF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AEA0C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Переподготовка (повышение квалификации) отдельных групп сотрудников муниципальных опорных центров, ведущих образовательных организаций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B59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1070D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84E58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270E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BC6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4E878" w14:textId="2912B002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9024E" w:rsidRPr="009E3AAB" w14:paraId="5F9A45C2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09FD4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 из числа обучающихся общеобразовательных организаций, принявших участие в открытых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он-лайн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уроках, реализуемых с учетом опыта цикла открытых уроков «</w:t>
            </w:r>
            <w:proofErr w:type="spellStart"/>
            <w:r w:rsidRPr="009E3AAB">
              <w:rPr>
                <w:snapToGrid w:val="0"/>
                <w:color w:val="000000"/>
                <w:sz w:val="20"/>
                <w:szCs w:val="20"/>
              </w:rPr>
              <w:t>Проектория</w:t>
            </w:r>
            <w:proofErr w:type="spellEnd"/>
            <w:r w:rsidRPr="009E3AAB">
              <w:rPr>
                <w:snapToGrid w:val="0"/>
                <w:color w:val="000000"/>
                <w:sz w:val="20"/>
                <w:szCs w:val="20"/>
              </w:rPr>
              <w:t>», «Уроки настоящего» или иных аналогичных по возможностям, функциям и результатам проектов, направленных на раннюю профориентацию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426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968D" w14:textId="2BB1B004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F56BE" w14:textId="16B76430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FA7B7" w14:textId="09D18DBE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F884" w14:textId="6E513508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79C0B" w14:textId="270B4F5E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A9024E" w:rsidRPr="009E3AAB" w14:paraId="37F17C36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315A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детей, получивших рекомендации по построению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141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5ACF0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84815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21FC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8E59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C875A" w14:textId="77F08ED4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9024E" w:rsidRPr="009E3AAB" w14:paraId="04821766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6E867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с ограниченными возможностями здоровья, обучающихся по дополнительным общеобразовательным программам, в том числе с использованием дистанционных технологий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878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1B375" w14:textId="688FABDE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E8DE8" w14:textId="620470C5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6E78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52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D15C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58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8AD04" w14:textId="14530614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A9024E" w:rsidRPr="009E3AAB" w14:paraId="1F402A46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8463A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CBF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21EA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D26B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9267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67E8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0B0ED" w14:textId="01ACAAC2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9024E" w:rsidRPr="009E3AAB" w14:paraId="7B594380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27F6A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0A5C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D20D9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1EBDD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25E9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4AB5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EF211" w14:textId="581F730C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024E" w:rsidRPr="009E3AAB" w14:paraId="3366C439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F70B9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Внедрена целевая модель цифровой образовательной среды в общеобразовательных организациях *</w:t>
            </w:r>
          </w:p>
          <w:p w14:paraId="76144058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*- показатель уточняется в соответствии с условиями участия в реализации мероприятий федерального проекта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79B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A2962" w14:textId="52441EF6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26347" w14:textId="1F6BBD63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780FF" w14:textId="46666A43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C8730" w14:textId="510D39B4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AFA08" w14:textId="036B95DF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A9024E" w:rsidRPr="009E3AAB" w14:paraId="6E9F3E1D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284D8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обучающихся по программам общего образования, дополнительного образования, для которых формируется цифровой образовательный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68C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E58D" w14:textId="74DB267F" w:rsidR="00A9024E" w:rsidRPr="009E3AAB" w:rsidRDefault="00CB3FDF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53101" w14:textId="1C21C461" w:rsidR="00A9024E" w:rsidRPr="009E3AAB" w:rsidRDefault="00A9024E" w:rsidP="006D4522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CB3FD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EAF3" w14:textId="2A6D128A" w:rsidR="00A9024E" w:rsidRPr="009E3AAB" w:rsidRDefault="00A9024E" w:rsidP="006D45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CB3FDF">
              <w:rPr>
                <w:sz w:val="20"/>
                <w:szCs w:val="20"/>
              </w:rPr>
              <w:t>30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34239" w14:textId="1CBAA02C" w:rsidR="00A9024E" w:rsidRPr="00464AA9" w:rsidRDefault="00A9024E" w:rsidP="006D4522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CB3FDF">
              <w:rPr>
                <w:sz w:val="20"/>
                <w:szCs w:val="20"/>
              </w:rPr>
              <w:t>50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0454B" w14:textId="21DB8FCB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50</w:t>
            </w:r>
          </w:p>
        </w:tc>
      </w:tr>
      <w:tr w:rsidR="00A9024E" w:rsidRPr="009E3AAB" w14:paraId="3897D40B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ECE1A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A71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9047C" w14:textId="77777777" w:rsidR="00A9024E" w:rsidRPr="00464AA9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FA0B" w14:textId="77777777" w:rsidR="00A9024E" w:rsidRPr="00464AA9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40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282E" w14:textId="77777777" w:rsidR="00A9024E" w:rsidRPr="009E3AAB" w:rsidRDefault="00464AA9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4AA9">
              <w:rPr>
                <w:sz w:val="20"/>
                <w:szCs w:val="20"/>
              </w:rPr>
              <w:t>Не менее 40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81852" w14:textId="77777777" w:rsidR="00A9024E" w:rsidRPr="009E3AAB" w:rsidRDefault="00464AA9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4AA9">
              <w:rPr>
                <w:sz w:val="20"/>
                <w:szCs w:val="20"/>
              </w:rPr>
              <w:t>Не менее 40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9D0B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14:paraId="60A68CE1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E7740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обучающихся по программам общего образования, использующих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902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39043" w14:textId="77777777" w:rsidR="00A9024E" w:rsidRPr="009E3AAB" w:rsidRDefault="00464AA9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25CB7" w14:textId="77777777" w:rsidR="00A9024E" w:rsidRPr="009E3AAB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B46B" w14:textId="77777777" w:rsidR="00A9024E" w:rsidRPr="009E3AAB" w:rsidRDefault="00A9024E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464AA9">
              <w:rPr>
                <w:sz w:val="20"/>
                <w:szCs w:val="20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541D7" w14:textId="77777777" w:rsidR="00A9024E" w:rsidRPr="009E3AAB" w:rsidRDefault="00A9024E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464AA9">
              <w:rPr>
                <w:sz w:val="20"/>
                <w:szCs w:val="20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BAE3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14:paraId="61083615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76FF9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 в образовательных организациях, реализующих образовательные программы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944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16BA" w14:textId="77777777" w:rsidR="00A9024E" w:rsidRPr="009E3AAB" w:rsidRDefault="00464AA9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C5BA" w14:textId="77777777" w:rsidR="00A9024E" w:rsidRPr="009E3AAB" w:rsidRDefault="00A9024E" w:rsidP="00464AA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464AA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3101E" w14:textId="77777777" w:rsidR="00A9024E" w:rsidRPr="009E3AAB" w:rsidRDefault="00464AA9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146F" w14:textId="77777777" w:rsidR="00A9024E" w:rsidRPr="009E3AAB" w:rsidRDefault="00A9024E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464AA9">
              <w:rPr>
                <w:sz w:val="20"/>
                <w:szCs w:val="20"/>
              </w:rPr>
              <w:t>24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2BAE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14:paraId="3463166A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FB6A6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Образовательные организации, расположенные на территории Кемского муниципального района, обновили информационное наполнение и функциональные возможности открытых и общедоступных информационных ресурсов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AAD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BC35A" w14:textId="77777777" w:rsidR="00A9024E" w:rsidRPr="009E3AAB" w:rsidRDefault="00464AA9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25313" w14:textId="77777777" w:rsidR="00A9024E" w:rsidRPr="009E3AAB" w:rsidRDefault="00A9024E" w:rsidP="00464AA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464AA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D1A6" w14:textId="77777777" w:rsidR="00A9024E" w:rsidRPr="009E3AAB" w:rsidRDefault="00464AA9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100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CADAB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F1CDD" w14:textId="2E4D911C" w:rsidR="00A9024E" w:rsidRPr="009E3AAB" w:rsidRDefault="007F1E0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100</w:t>
            </w:r>
          </w:p>
        </w:tc>
      </w:tr>
      <w:tr w:rsidR="00A9024E" w:rsidRPr="009E3AAB" w14:paraId="6146105A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FB759" w14:textId="77777777" w:rsidR="00A9024E" w:rsidRPr="009E3AAB" w:rsidRDefault="00A9024E" w:rsidP="00794950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Общеобразовательные организации, расположенные на территории Кемского муниципального района, в которых в основные общеобразовательные программы внедрены современные цифровые технологии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BF2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человек/ процент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80620" w14:textId="77777777" w:rsidR="00A9024E" w:rsidRPr="009E3AAB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142/710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FDF4E" w14:textId="77777777" w:rsidR="00A9024E" w:rsidRPr="009E3AAB" w:rsidRDefault="00A9024E" w:rsidP="00855A11">
            <w:pPr>
              <w:spacing w:line="240" w:lineRule="auto"/>
              <w:ind w:left="-86" w:right="-59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464AA9">
              <w:rPr>
                <w:color w:val="000000"/>
                <w:sz w:val="20"/>
                <w:szCs w:val="20"/>
              </w:rPr>
              <w:t>35</w:t>
            </w:r>
            <w:r w:rsidRPr="009E3AAB">
              <w:rPr>
                <w:color w:val="000000"/>
                <w:sz w:val="20"/>
                <w:szCs w:val="20"/>
              </w:rPr>
              <w:t xml:space="preserve"> детей, обучающихся в </w:t>
            </w:r>
            <w:r w:rsidR="00855A11">
              <w:rPr>
                <w:color w:val="000000"/>
                <w:sz w:val="20"/>
                <w:szCs w:val="20"/>
              </w:rPr>
              <w:t>10</w:t>
            </w:r>
            <w:r w:rsidRPr="009E3AAB">
              <w:rPr>
                <w:color w:val="000000"/>
                <w:sz w:val="20"/>
                <w:szCs w:val="20"/>
              </w:rPr>
              <w:t xml:space="preserve"> % образовательных организациях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798C" w14:textId="77777777" w:rsidR="00A9024E" w:rsidRPr="009E3AAB" w:rsidRDefault="00A9024E" w:rsidP="00055794">
            <w:pPr>
              <w:spacing w:line="240" w:lineRule="auto"/>
              <w:ind w:left="-127" w:right="-120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35 детей, обучающихся в 10 % образовательных организациях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1AAE7" w14:textId="77777777" w:rsidR="00A9024E" w:rsidRPr="009E3AAB" w:rsidRDefault="00A9024E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50 детей, обучающихся в 15 % образовательных организациях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63EDB" w14:textId="428720F3" w:rsidR="00A9024E" w:rsidRPr="009E3AAB" w:rsidRDefault="007F1E0E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не менее 50 детей, обучающихся в 15 % образовательных организациях</w:t>
            </w:r>
          </w:p>
        </w:tc>
      </w:tr>
    </w:tbl>
    <w:p w14:paraId="57EE40C2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14:paraId="6A373A2D" w14:textId="77777777" w:rsidR="005D3ECC" w:rsidRPr="000D6837" w:rsidRDefault="005D3ECC" w:rsidP="00941F4F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5.7. Развитие систем жизнеобеспечения </w:t>
      </w:r>
    </w:p>
    <w:p w14:paraId="63BFB92C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</w:t>
      </w:r>
      <w:r w:rsidR="007E2590">
        <w:rPr>
          <w:szCs w:val="24"/>
        </w:rPr>
        <w:t xml:space="preserve">капитального ремонта </w:t>
      </w:r>
      <w:r w:rsidRPr="000D6837">
        <w:rPr>
          <w:szCs w:val="24"/>
        </w:rPr>
        <w:t>сетей тепло- и водоснабжения, водоотведения и т.д.</w:t>
      </w:r>
    </w:p>
    <w:p w14:paraId="4D2FAB3E" w14:textId="77777777" w:rsidR="005D3ECC" w:rsidRPr="000D6837" w:rsidRDefault="00681A00" w:rsidP="000D6837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0D6837">
        <w:rPr>
          <w:szCs w:val="24"/>
        </w:rPr>
        <w:t>оддержка инвестиций в модернизацию жилищно-коммунального комплекса включает 4 взаимосвязанных направления:</w:t>
      </w:r>
    </w:p>
    <w:p w14:paraId="38C956B2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средств федерального бюджета, предусмотренных в федеральных программах</w:t>
      </w:r>
      <w:r w:rsidR="009B4539">
        <w:rPr>
          <w:szCs w:val="24"/>
        </w:rPr>
        <w:t>, национальных проектах</w:t>
      </w:r>
      <w:r w:rsidRPr="000D6837">
        <w:rPr>
          <w:szCs w:val="24"/>
        </w:rPr>
        <w:t>;</w:t>
      </w:r>
    </w:p>
    <w:p w14:paraId="1F0FB718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использование средств местного бюджета на капитальный ремонт жилищного фонда, реконструкцию и модернизацию инженерных коммуникаций при поддержке республиканского бюджета по целевым программам;</w:t>
      </w:r>
    </w:p>
    <w:p w14:paraId="38EFD1AF" w14:textId="77777777" w:rsidR="005D3ECC" w:rsidRPr="000D6837" w:rsidRDefault="005D3ECC" w:rsidP="0005504E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частных заемных и прямых инвестиций в жилищно-коммунальный комплекс, в т. ч. путем предоставления государст</w:t>
      </w:r>
      <w:r w:rsidR="0005504E">
        <w:rPr>
          <w:szCs w:val="24"/>
        </w:rPr>
        <w:t>венных и муниципальных гарантий</w:t>
      </w:r>
      <w:r w:rsidRPr="000D6837">
        <w:rPr>
          <w:szCs w:val="24"/>
        </w:rPr>
        <w:t>.</w:t>
      </w:r>
    </w:p>
    <w:p w14:paraId="634C08BA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14:paraId="76F7C5D2" w14:textId="77777777" w:rsidR="005D3ECC" w:rsidRDefault="005D3ECC" w:rsidP="00A87474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t>Развитие систем жизнеобеспечения</w:t>
      </w:r>
    </w:p>
    <w:p w14:paraId="1A6D0BF7" w14:textId="77777777" w:rsidR="007115E5" w:rsidRDefault="007115E5" w:rsidP="00A87474">
      <w:pPr>
        <w:spacing w:line="240" w:lineRule="auto"/>
        <w:jc w:val="center"/>
        <w:rPr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7115E5" w:rsidRPr="00F67D2A" w14:paraId="66408388" w14:textId="77777777" w:rsidTr="0002442B">
        <w:trPr>
          <w:trHeight w:val="1215"/>
        </w:trPr>
        <w:tc>
          <w:tcPr>
            <w:tcW w:w="3510" w:type="dxa"/>
            <w:vAlign w:val="center"/>
            <w:hideMark/>
          </w:tcPr>
          <w:p w14:paraId="6470D42D" w14:textId="77777777" w:rsidR="007115E5" w:rsidRPr="00F67D2A" w:rsidRDefault="007115E5" w:rsidP="000244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5788AD32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16931C1" w14:textId="1B491772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7E2B35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  <w:p w14:paraId="2BA683BE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2E18E691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0C521AA7" w14:textId="6B96046E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  <w:p w14:paraId="44D52134" w14:textId="77777777" w:rsidR="007115E5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3F67ABFF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073E22E4" w14:textId="79D553B3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14:paraId="75CD42B7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5E856808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3EF4D6FE" w14:textId="7679319B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14:paraId="51E8B12E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66E2028E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0789016B" w14:textId="667ECFA5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  <w:p w14:paraId="2E0814B4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70F0507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7115E5" w:rsidRPr="00F67D2A" w14:paraId="1B6D9CF6" w14:textId="77777777" w:rsidTr="0002442B"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02D5C4" w14:textId="77777777" w:rsidR="007115E5" w:rsidRPr="00A87474" w:rsidRDefault="007115E5" w:rsidP="007115E5">
            <w:pPr>
              <w:spacing w:line="240" w:lineRule="auto"/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FA67C" w14:textId="77777777" w:rsidR="007115E5" w:rsidRPr="00A87474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29433" w14:textId="77777777" w:rsidR="007115E5" w:rsidRPr="00A87474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485D" w14:textId="77777777"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5E5" w:rsidRPr="00A8747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0D779" w14:textId="77777777"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5E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725EE" w14:textId="77777777"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7707A9" w14:textId="77777777"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7115E5" w:rsidRPr="00F67D2A" w14:paraId="71B5FC0B" w14:textId="77777777" w:rsidTr="0002442B">
        <w:tc>
          <w:tcPr>
            <w:tcW w:w="3510" w:type="dxa"/>
            <w:vAlign w:val="center"/>
            <w:hideMark/>
          </w:tcPr>
          <w:p w14:paraId="572B568B" w14:textId="77777777"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34A3EFC8" w14:textId="77777777"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1032AAF8" w14:textId="782D6684" w:rsidR="007115E5" w:rsidRPr="00AE0CC2" w:rsidRDefault="0030736D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52</w:t>
            </w:r>
          </w:p>
        </w:tc>
        <w:tc>
          <w:tcPr>
            <w:tcW w:w="1134" w:type="dxa"/>
            <w:vAlign w:val="center"/>
          </w:tcPr>
          <w:p w14:paraId="02D5A15F" w14:textId="13AABA0D" w:rsidR="007115E5" w:rsidRPr="00AE0CC2" w:rsidRDefault="00236D8A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589C729B" w14:textId="77777777"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04E58DE4" w14:textId="77777777"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75810551" w14:textId="77777777" w:rsidR="007115E5" w:rsidRPr="00AE0CC2" w:rsidRDefault="007115E5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AE0CC2">
              <w:rPr>
                <w:snapToGrid w:val="0"/>
                <w:sz w:val="20"/>
                <w:szCs w:val="20"/>
              </w:rPr>
              <w:t>20</w:t>
            </w:r>
          </w:p>
        </w:tc>
      </w:tr>
      <w:tr w:rsidR="007115E5" w:rsidRPr="00F67D2A" w14:paraId="4861B092" w14:textId="77777777" w:rsidTr="0002442B">
        <w:tc>
          <w:tcPr>
            <w:tcW w:w="3510" w:type="dxa"/>
            <w:vAlign w:val="bottom"/>
            <w:hideMark/>
          </w:tcPr>
          <w:p w14:paraId="6D932981" w14:textId="77777777"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41AC2F47" w14:textId="77777777"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059E828D" w14:textId="0D6BB2CB" w:rsidR="007115E5" w:rsidRPr="00AE0CC2" w:rsidRDefault="007F1E0E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D0300D7" w14:textId="5AB47A3C" w:rsidR="007115E5" w:rsidRPr="00AE0CC2" w:rsidRDefault="0030736D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743F29F" w14:textId="0CA426E2" w:rsidR="007115E5" w:rsidRPr="00AE0CC2" w:rsidRDefault="006D2CFF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4BFB8A5" w14:textId="31B0BB41" w:rsidR="007115E5" w:rsidRPr="00AE0CC2" w:rsidRDefault="007F1E0E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A1B6796" w14:textId="509A35C9" w:rsidR="007115E5" w:rsidRPr="00AE0CC2" w:rsidRDefault="007F1E0E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115E5" w:rsidRPr="00F67D2A" w14:paraId="6B4A6499" w14:textId="77777777" w:rsidTr="0002442B">
        <w:tc>
          <w:tcPr>
            <w:tcW w:w="3510" w:type="dxa"/>
            <w:vAlign w:val="bottom"/>
            <w:hideMark/>
          </w:tcPr>
          <w:p w14:paraId="66BFAB07" w14:textId="77777777"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14:paraId="62110B26" w14:textId="77777777" w:rsidR="007115E5" w:rsidRPr="00F67D2A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42E5A851" w14:textId="5C8DA6DB" w:rsidR="007115E5" w:rsidRPr="00236D8A" w:rsidRDefault="008021D4" w:rsidP="007115E5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1,16</w:t>
            </w:r>
          </w:p>
        </w:tc>
        <w:tc>
          <w:tcPr>
            <w:tcW w:w="1134" w:type="dxa"/>
            <w:vAlign w:val="center"/>
          </w:tcPr>
          <w:p w14:paraId="7F76FA66" w14:textId="77777777" w:rsidR="007115E5" w:rsidRPr="00236D8A" w:rsidRDefault="007115E5" w:rsidP="007115E5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14:paraId="12710621" w14:textId="77777777" w:rsidR="007115E5" w:rsidRPr="00236D8A" w:rsidRDefault="007115E5" w:rsidP="007115E5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center"/>
          </w:tcPr>
          <w:p w14:paraId="1504E932" w14:textId="77777777" w:rsidR="007115E5" w:rsidRPr="00236D8A" w:rsidRDefault="007115E5" w:rsidP="007115E5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9,5</w:t>
            </w:r>
          </w:p>
        </w:tc>
        <w:tc>
          <w:tcPr>
            <w:tcW w:w="1134" w:type="dxa"/>
            <w:vAlign w:val="center"/>
          </w:tcPr>
          <w:p w14:paraId="7872E865" w14:textId="77777777" w:rsidR="007115E5" w:rsidRPr="00236D8A" w:rsidRDefault="007115E5" w:rsidP="007115E5">
            <w:pPr>
              <w:jc w:val="center"/>
              <w:rPr>
                <w:sz w:val="20"/>
                <w:szCs w:val="20"/>
              </w:rPr>
            </w:pPr>
            <w:r w:rsidRPr="00236D8A">
              <w:rPr>
                <w:sz w:val="20"/>
                <w:szCs w:val="20"/>
              </w:rPr>
              <w:t>10</w:t>
            </w:r>
          </w:p>
        </w:tc>
      </w:tr>
      <w:tr w:rsidR="007115E5" w:rsidRPr="00F67D2A" w14:paraId="5E521C5F" w14:textId="77777777" w:rsidTr="0002442B">
        <w:tc>
          <w:tcPr>
            <w:tcW w:w="3510" w:type="dxa"/>
            <w:vAlign w:val="bottom"/>
            <w:hideMark/>
          </w:tcPr>
          <w:p w14:paraId="20022FCE" w14:textId="77777777"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14:paraId="0EF0ACCF" w14:textId="77777777" w:rsidR="007115E5" w:rsidRPr="00F67D2A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422232CD" w14:textId="7FF47174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3503C5C1" w14:textId="5EFD4409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vAlign w:val="center"/>
          </w:tcPr>
          <w:p w14:paraId="6CC64A70" w14:textId="216F4A31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center"/>
          </w:tcPr>
          <w:p w14:paraId="0E2295EA" w14:textId="06F3553E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center"/>
          </w:tcPr>
          <w:p w14:paraId="5FDDE2C9" w14:textId="47E7C0C7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2,2</w:t>
            </w:r>
          </w:p>
        </w:tc>
      </w:tr>
    </w:tbl>
    <w:p w14:paraId="0F17632C" w14:textId="77777777" w:rsidR="00080C71" w:rsidRDefault="00080C71" w:rsidP="005D3ECC">
      <w:pPr>
        <w:jc w:val="center"/>
        <w:rPr>
          <w:szCs w:val="24"/>
        </w:rPr>
      </w:pPr>
      <w:r>
        <w:rPr>
          <w:szCs w:val="24"/>
        </w:rPr>
        <w:br w:type="page"/>
      </w:r>
    </w:p>
    <w:p w14:paraId="0F444FBA" w14:textId="77777777" w:rsidR="005D3ECC" w:rsidRPr="004E43C4" w:rsidRDefault="005D3ECC" w:rsidP="005D3ECC">
      <w:pPr>
        <w:jc w:val="center"/>
        <w:rPr>
          <w:szCs w:val="24"/>
        </w:rPr>
      </w:pPr>
      <w:r w:rsidRPr="004E43C4">
        <w:rPr>
          <w:szCs w:val="24"/>
        </w:rPr>
        <w:lastRenderedPageBreak/>
        <w:t xml:space="preserve">Основные мероприятия </w:t>
      </w:r>
    </w:p>
    <w:p w14:paraId="4AB343A6" w14:textId="77777777" w:rsidR="005D3ECC" w:rsidRPr="00614ED0" w:rsidRDefault="005D3ECC" w:rsidP="005D3ECC">
      <w:pPr>
        <w:jc w:val="right"/>
        <w:rPr>
          <w:b/>
          <w:sz w:val="20"/>
          <w:szCs w:val="2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2965"/>
        <w:gridCol w:w="3969"/>
        <w:gridCol w:w="1276"/>
      </w:tblGrid>
      <w:tr w:rsidR="005D3ECC" w:rsidRPr="002E024B" w14:paraId="4824411C" w14:textId="77777777" w:rsidTr="00C01F97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102B" w14:textId="77777777"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Направление развития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2BCC" w14:textId="77777777"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Задачи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F359" w14:textId="77777777"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66B0" w14:textId="77777777"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Сроки реализации</w:t>
            </w:r>
          </w:p>
        </w:tc>
      </w:tr>
      <w:tr w:rsidR="005D3ECC" w:rsidRPr="002E024B" w14:paraId="705D49B6" w14:textId="77777777" w:rsidTr="00C01F97">
        <w:trPr>
          <w:cantSplit/>
          <w:trHeight w:val="817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9A7A" w14:textId="77777777"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Промышленное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02D9" w14:textId="77777777"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Создание условий для развития реального сектора экономики и повышение его эффективности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3870" w14:textId="77777777"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в сфере энергетики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1952" w14:textId="14B1A5B6" w:rsidR="005D3ECC" w:rsidRPr="002E024B" w:rsidRDefault="005D3ECC" w:rsidP="00F85AC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20</w:t>
            </w:r>
            <w:r w:rsidR="00224767"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3</w:t>
            </w:r>
            <w:r w:rsidRPr="002E024B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395F94DF" w14:textId="77777777" w:rsidTr="00E02631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ACA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Транспорт и связь, дорожное хозяйство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2F80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Улучшение услуг связи, проведение ремонта дорог регионального и местного значения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4CB9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в отрасли транспорт и связь. Проведение ремонта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F534" w14:textId="275D513B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36D6E92D" w14:textId="77777777" w:rsidTr="00E02631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05B5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Туризм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AA4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качества туристских услуг на территории Кемского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12A2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на территории Кемского района в отрасли туризм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8F58" w14:textId="59E478A0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3D5BF50C" w14:textId="77777777" w:rsidTr="008F4923">
        <w:trPr>
          <w:cantSplit/>
          <w:trHeight w:val="875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44C1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Малое и среднее предпринимательство 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7F0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Поддержка развития малого и среднего предпринимательства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CE99" w14:textId="77777777"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Реализация подпрограммы «Развитие и поддержка малого и среднего предпринимательства в Кемском муниципальном районе»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71E4" w14:textId="3AF250F8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2B8039AD" w14:textId="77777777" w:rsidTr="00E02631">
        <w:trPr>
          <w:cantSplit/>
          <w:trHeight w:val="138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903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Социальное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A8E6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всеобщей доступности и качества основных социальных услуг, в т.ч. качественного образования, социально</w:t>
            </w:r>
            <w:r>
              <w:rPr>
                <w:sz w:val="20"/>
                <w:szCs w:val="20"/>
              </w:rPr>
              <w:t>й</w:t>
            </w:r>
            <w:r w:rsidRPr="002E02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поддержки</w:t>
            </w:r>
            <w:r w:rsidRPr="002E024B">
              <w:rPr>
                <w:sz w:val="20"/>
                <w:szCs w:val="20"/>
              </w:rPr>
              <w:t xml:space="preserve">. </w:t>
            </w:r>
          </w:p>
          <w:p w14:paraId="1ED87E7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эффективной политики содействия реализации прав граждан на полную, продуктивную и свободно избранную занятость, снижение социальной напряженности, повышение качества и конкурентоспособности рабочей силы.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97E" w14:textId="77777777"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Реализация на территории Кемского района мероприятий программ развития образования, культуры</w:t>
            </w:r>
          </w:p>
          <w:p w14:paraId="09ABBCF5" w14:textId="77777777"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  <w:p w14:paraId="1C7CC4B8" w14:textId="77777777"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5C8" w14:textId="438F26FC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4C25C0C1" w14:textId="77777777" w:rsidTr="006C0650">
        <w:trPr>
          <w:cantSplit/>
          <w:trHeight w:val="578"/>
        </w:trPr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316A9A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качества услуг в сфере ЖКХ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D37E19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энергоэффективности коммунального комплекса и сохранение окружающей среды</w:t>
            </w:r>
          </w:p>
          <w:p w14:paraId="3F994B24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Улучшение условий для проживания граждан, реализации Программы </w:t>
            </w:r>
            <w:r>
              <w:rPr>
                <w:sz w:val="20"/>
                <w:szCs w:val="20"/>
              </w:rPr>
              <w:t>переселения</w:t>
            </w:r>
            <w:r w:rsidRPr="002E024B">
              <w:rPr>
                <w:sz w:val="20"/>
                <w:szCs w:val="20"/>
              </w:rPr>
              <w:t xml:space="preserve"> из аварийного жилья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778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Модернизация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D09" w14:textId="5315414A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123BDF34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087D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79015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34B7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Разработка проектно-сметной документации реконструкции канализационно-очистных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E6F" w14:textId="0C5B3D4E" w:rsidR="00F85AC0" w:rsidRDefault="00F85AC0" w:rsidP="00F85AC0">
            <w:r w:rsidRPr="007330B1">
              <w:rPr>
                <w:sz w:val="20"/>
                <w:szCs w:val="20"/>
              </w:rPr>
              <w:t>20</w:t>
            </w:r>
            <w:r w:rsidR="00793AA6">
              <w:rPr>
                <w:sz w:val="20"/>
                <w:szCs w:val="20"/>
              </w:rPr>
              <w:t>23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6521D79B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E906E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78AD3" w14:textId="77777777" w:rsidR="00F85AC0" w:rsidRPr="002E024B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A9B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Разработка проектно-сметной документации реконструкции магистральной водопроводной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2B31" w14:textId="26B8DE77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516376B3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94939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AE979" w14:textId="77777777" w:rsidR="00F85AC0" w:rsidRPr="002E024B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1AA" w14:textId="77777777" w:rsidR="00F85AC0" w:rsidRPr="002605A8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2605A8">
              <w:rPr>
                <w:sz w:val="20"/>
                <w:szCs w:val="20"/>
              </w:rPr>
              <w:t>Повышение энергетической эффективности использования электрической энергии</w:t>
            </w:r>
          </w:p>
          <w:p w14:paraId="7ACFDDE7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605A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муниципальные учреждения</w:t>
            </w:r>
            <w:r w:rsidRPr="002605A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B23" w14:textId="15C62B34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60025E5B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D989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340A7" w14:textId="77777777" w:rsidR="00F85AC0" w:rsidRPr="002E024B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2D3F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энергетической эффективности использования тепловой энергии (</w:t>
            </w:r>
            <w:r>
              <w:rPr>
                <w:sz w:val="20"/>
                <w:szCs w:val="20"/>
              </w:rPr>
              <w:t>муниципальные учреждения</w:t>
            </w:r>
            <w:r w:rsidRPr="002E024B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96EA" w14:textId="6E293BC3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4927CAFF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AB09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62B90" w14:textId="77777777" w:rsidR="00F85AC0" w:rsidRPr="002E024B" w:rsidRDefault="00F85AC0" w:rsidP="00F85AC0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F373" w14:textId="77777777" w:rsidR="00F85AC0" w:rsidRPr="002E024B" w:rsidRDefault="00F85AC0" w:rsidP="00F85AC0">
            <w:pPr>
              <w:spacing w:line="240" w:lineRule="auto"/>
              <w:rPr>
                <w:kern w:val="2"/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Реконструкция магистральной водопроводной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6F33" w14:textId="31D21F6E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76E999FA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37FD1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B2CFA" w14:textId="77777777" w:rsidR="00F85AC0" w:rsidRPr="002E024B" w:rsidRDefault="00F85AC0" w:rsidP="00F85AC0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2134" w14:textId="77777777" w:rsidR="00F85AC0" w:rsidRPr="002E024B" w:rsidRDefault="00F85AC0" w:rsidP="00F85AC0">
            <w:pPr>
              <w:spacing w:line="240" w:lineRule="auto"/>
              <w:rPr>
                <w:kern w:val="2"/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Разработка проектно-сметной документации реконструкции насосно-фильтровальной станции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C13" w14:textId="2F79E035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15C120A2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0D4B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1A6" w14:textId="77777777" w:rsidR="00F85AC0" w:rsidRPr="002E024B" w:rsidRDefault="00F85AC0" w:rsidP="00F85AC0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3CE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Реконструкция насосно-фильтровальной станции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B1D" w14:textId="653C12A5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0D007991" w14:textId="77777777" w:rsidTr="00E02631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AA10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FF09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Улучшение благоустройства, поддержание санитарного состояния, увеличение площади зеленых насаждений</w:t>
            </w:r>
          </w:p>
          <w:p w14:paraId="7EE199DD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A9D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муниципальной программы «Благоустройство»</w:t>
            </w:r>
          </w:p>
          <w:p w14:paraId="25F7D327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Мероприятия по благоустройству городского парка</w:t>
            </w:r>
          </w:p>
          <w:p w14:paraId="2F6C4E4B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Приобретение специализированной уборочной техники</w:t>
            </w:r>
          </w:p>
          <w:p w14:paraId="690465E4" w14:textId="77777777" w:rsidR="00F85AC0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Обустройство контейнерных площадок</w:t>
            </w:r>
          </w:p>
          <w:p w14:paraId="68C5C314" w14:textId="603A46FF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инициативного бюджетирования</w:t>
            </w:r>
            <w:r w:rsidR="00454098">
              <w:rPr>
                <w:sz w:val="20"/>
                <w:szCs w:val="20"/>
              </w:rPr>
              <w:t xml:space="preserve"> (Народный бюджет, </w:t>
            </w:r>
            <w:r w:rsidR="007F1E0E">
              <w:rPr>
                <w:sz w:val="20"/>
                <w:szCs w:val="20"/>
              </w:rPr>
              <w:t>ППМИ, ТОС</w:t>
            </w:r>
            <w:r w:rsidR="0045409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Программы «Комфортная городская среда»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BA6" w14:textId="2BD76B46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229FF774" w14:textId="77777777" w:rsidTr="00E02631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743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Противодействие терроризму и экстремизму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035A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8092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семинаров, круглых столов;</w:t>
            </w:r>
          </w:p>
          <w:p w14:paraId="401611AB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Профессиональная подготовка работников образовательных учреждений;</w:t>
            </w:r>
          </w:p>
          <w:p w14:paraId="29B0A28B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Комплектование фондов библиотек спецлитературой;</w:t>
            </w:r>
          </w:p>
          <w:p w14:paraId="785864AB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Информирование населения в средствах СМИ, официальном сайте;</w:t>
            </w:r>
          </w:p>
          <w:p w14:paraId="721ADA78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соцопроса граждан;</w:t>
            </w:r>
          </w:p>
          <w:p w14:paraId="0B3C3298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Организация контроля за соблюдением мер по подготовке объектов к проведению массовых мероприятий;</w:t>
            </w:r>
          </w:p>
          <w:p w14:paraId="1F6DB495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Пропаганда здорового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6EB" w14:textId="68AC97AA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0F10F44E" w14:textId="77777777" w:rsidTr="00C01F97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EE10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Развитие поморских сел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BC40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Содействие социально-экономическому развитию поморских сел Кемского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8E0A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капитального ремонта автомобильных дорог регионального значения в целях обеспечения поморских сел постоянной круглогодичной связью с сетью автомобильных дорог общего пользования по дорогам с твердым покрытием;</w:t>
            </w:r>
          </w:p>
          <w:p w14:paraId="2904BE3F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устойчивым радио и телевизионным вещанием, услугами электросвязи и почтовой связи, обеспечение доступа к информационно-телекоммуникационной сети Интернет;</w:t>
            </w:r>
          </w:p>
          <w:p w14:paraId="3603529A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Обеспечение жителей поморских сел питьевой водой нормативного качества (Бурение скважин п. </w:t>
            </w:r>
            <w:proofErr w:type="spellStart"/>
            <w:r w:rsidRPr="002E024B">
              <w:rPr>
                <w:sz w:val="20"/>
                <w:szCs w:val="20"/>
              </w:rPr>
              <w:t>Авнепорог</w:t>
            </w:r>
            <w:proofErr w:type="spellEnd"/>
            <w:r w:rsidRPr="002E024B">
              <w:rPr>
                <w:sz w:val="20"/>
                <w:szCs w:val="20"/>
              </w:rPr>
              <w:t xml:space="preserve">, п. </w:t>
            </w:r>
            <w:proofErr w:type="spellStart"/>
            <w:r w:rsidRPr="002E024B">
              <w:rPr>
                <w:sz w:val="20"/>
                <w:szCs w:val="20"/>
              </w:rPr>
              <w:t>Панозеро</w:t>
            </w:r>
            <w:proofErr w:type="spellEnd"/>
            <w:r w:rsidRPr="002E024B">
              <w:rPr>
                <w:sz w:val="20"/>
                <w:szCs w:val="20"/>
              </w:rPr>
              <w:t>);</w:t>
            </w:r>
          </w:p>
          <w:p w14:paraId="38849E03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Сохранение и приумножение культурного потенциала поморских 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82E" w14:textId="39BDAD6B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</w:tbl>
    <w:p w14:paraId="187914C7" w14:textId="77777777" w:rsidR="005D3ECC" w:rsidRPr="00614ED0" w:rsidRDefault="005D3ECC" w:rsidP="00703B13">
      <w:pPr>
        <w:ind w:left="9639"/>
        <w:jc w:val="right"/>
        <w:rPr>
          <w:sz w:val="20"/>
          <w:szCs w:val="20"/>
        </w:rPr>
      </w:pPr>
    </w:p>
    <w:sectPr w:rsidR="005D3ECC" w:rsidRPr="00614ED0" w:rsidSect="00300E19">
      <w:headerReference w:type="first" r:id="rId7"/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6BB76" w14:textId="77777777" w:rsidR="002D1772" w:rsidRDefault="002D1772" w:rsidP="005D3ECC">
      <w:pPr>
        <w:spacing w:line="240" w:lineRule="auto"/>
      </w:pPr>
      <w:r>
        <w:separator/>
      </w:r>
    </w:p>
  </w:endnote>
  <w:endnote w:type="continuationSeparator" w:id="0">
    <w:p w14:paraId="66525B0A" w14:textId="77777777" w:rsidR="002D1772" w:rsidRDefault="002D1772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1B9F9" w14:textId="77777777" w:rsidR="002D1772" w:rsidRDefault="002D1772" w:rsidP="005D3ECC">
      <w:pPr>
        <w:spacing w:line="240" w:lineRule="auto"/>
      </w:pPr>
      <w:r>
        <w:separator/>
      </w:r>
    </w:p>
  </w:footnote>
  <w:footnote w:type="continuationSeparator" w:id="0">
    <w:p w14:paraId="72B7A06D" w14:textId="77777777" w:rsidR="002D1772" w:rsidRDefault="002D1772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D53CB" w14:textId="77777777" w:rsidR="002840E9" w:rsidRPr="0076094F" w:rsidRDefault="002840E9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14:paraId="30046F0F" w14:textId="77777777" w:rsidR="002840E9" w:rsidRDefault="002840E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6051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ECC"/>
    <w:rsid w:val="00011AF7"/>
    <w:rsid w:val="00011BA7"/>
    <w:rsid w:val="00021EAF"/>
    <w:rsid w:val="0002442B"/>
    <w:rsid w:val="0002552C"/>
    <w:rsid w:val="00053FBB"/>
    <w:rsid w:val="0005504E"/>
    <w:rsid w:val="00055794"/>
    <w:rsid w:val="00057554"/>
    <w:rsid w:val="00065E1C"/>
    <w:rsid w:val="00066BA1"/>
    <w:rsid w:val="00074F6B"/>
    <w:rsid w:val="00080C71"/>
    <w:rsid w:val="00086DF7"/>
    <w:rsid w:val="000951FE"/>
    <w:rsid w:val="000A1EAB"/>
    <w:rsid w:val="000A21A1"/>
    <w:rsid w:val="000A25CE"/>
    <w:rsid w:val="000A5E98"/>
    <w:rsid w:val="000B470D"/>
    <w:rsid w:val="000C1E78"/>
    <w:rsid w:val="000C2959"/>
    <w:rsid w:val="000C3290"/>
    <w:rsid w:val="000C62F4"/>
    <w:rsid w:val="000D0CE3"/>
    <w:rsid w:val="000D3192"/>
    <w:rsid w:val="000D535D"/>
    <w:rsid w:val="000D55B6"/>
    <w:rsid w:val="000D6119"/>
    <w:rsid w:val="000D6837"/>
    <w:rsid w:val="000E65F7"/>
    <w:rsid w:val="00105116"/>
    <w:rsid w:val="00105DDB"/>
    <w:rsid w:val="00111CB5"/>
    <w:rsid w:val="001124E8"/>
    <w:rsid w:val="001147A4"/>
    <w:rsid w:val="00125524"/>
    <w:rsid w:val="00127538"/>
    <w:rsid w:val="00131317"/>
    <w:rsid w:val="00132071"/>
    <w:rsid w:val="00150737"/>
    <w:rsid w:val="00162E6A"/>
    <w:rsid w:val="00165C83"/>
    <w:rsid w:val="00167209"/>
    <w:rsid w:val="00180BEE"/>
    <w:rsid w:val="0019674C"/>
    <w:rsid w:val="00196AD6"/>
    <w:rsid w:val="0019781F"/>
    <w:rsid w:val="001A063E"/>
    <w:rsid w:val="001A0E39"/>
    <w:rsid w:val="001B75B7"/>
    <w:rsid w:val="001C1AC7"/>
    <w:rsid w:val="001C2D23"/>
    <w:rsid w:val="001C3304"/>
    <w:rsid w:val="001E0E55"/>
    <w:rsid w:val="001E561D"/>
    <w:rsid w:val="001F2EFE"/>
    <w:rsid w:val="001F3010"/>
    <w:rsid w:val="00212443"/>
    <w:rsid w:val="00215215"/>
    <w:rsid w:val="002235B8"/>
    <w:rsid w:val="00224767"/>
    <w:rsid w:val="00232711"/>
    <w:rsid w:val="00236451"/>
    <w:rsid w:val="00236468"/>
    <w:rsid w:val="00236D8A"/>
    <w:rsid w:val="00244FEE"/>
    <w:rsid w:val="002505D6"/>
    <w:rsid w:val="002513F7"/>
    <w:rsid w:val="00257115"/>
    <w:rsid w:val="002605A8"/>
    <w:rsid w:val="002645AC"/>
    <w:rsid w:val="002651FA"/>
    <w:rsid w:val="00282D1D"/>
    <w:rsid w:val="00283022"/>
    <w:rsid w:val="002840E9"/>
    <w:rsid w:val="002A6751"/>
    <w:rsid w:val="002B439A"/>
    <w:rsid w:val="002C32FD"/>
    <w:rsid w:val="002C4081"/>
    <w:rsid w:val="002C44B9"/>
    <w:rsid w:val="002D1772"/>
    <w:rsid w:val="002E024B"/>
    <w:rsid w:val="002F1EB3"/>
    <w:rsid w:val="002F3110"/>
    <w:rsid w:val="002F315F"/>
    <w:rsid w:val="0030095C"/>
    <w:rsid w:val="00300E19"/>
    <w:rsid w:val="00302688"/>
    <w:rsid w:val="00304805"/>
    <w:rsid w:val="0030736D"/>
    <w:rsid w:val="0031152E"/>
    <w:rsid w:val="0033499C"/>
    <w:rsid w:val="00342C53"/>
    <w:rsid w:val="0035746B"/>
    <w:rsid w:val="00372D99"/>
    <w:rsid w:val="00381226"/>
    <w:rsid w:val="00381681"/>
    <w:rsid w:val="003817CE"/>
    <w:rsid w:val="00386CBC"/>
    <w:rsid w:val="00391C25"/>
    <w:rsid w:val="00396563"/>
    <w:rsid w:val="00396D02"/>
    <w:rsid w:val="003A40F2"/>
    <w:rsid w:val="003A4A71"/>
    <w:rsid w:val="003A5CC6"/>
    <w:rsid w:val="003A5F04"/>
    <w:rsid w:val="003B4870"/>
    <w:rsid w:val="003C11B1"/>
    <w:rsid w:val="003D345B"/>
    <w:rsid w:val="003D6DD6"/>
    <w:rsid w:val="003E0835"/>
    <w:rsid w:val="003E5342"/>
    <w:rsid w:val="003E5A05"/>
    <w:rsid w:val="003F4AF5"/>
    <w:rsid w:val="00402CD3"/>
    <w:rsid w:val="00422999"/>
    <w:rsid w:val="0042796F"/>
    <w:rsid w:val="00436A51"/>
    <w:rsid w:val="00437435"/>
    <w:rsid w:val="00451FA6"/>
    <w:rsid w:val="00454098"/>
    <w:rsid w:val="00455AFE"/>
    <w:rsid w:val="00464AA9"/>
    <w:rsid w:val="00476AB2"/>
    <w:rsid w:val="004770E2"/>
    <w:rsid w:val="00486A28"/>
    <w:rsid w:val="00495FB2"/>
    <w:rsid w:val="00496BA3"/>
    <w:rsid w:val="004C6097"/>
    <w:rsid w:val="004C7851"/>
    <w:rsid w:val="004D2502"/>
    <w:rsid w:val="004D78F5"/>
    <w:rsid w:val="004E43C4"/>
    <w:rsid w:val="004E4A0E"/>
    <w:rsid w:val="004F7342"/>
    <w:rsid w:val="005067EC"/>
    <w:rsid w:val="00511B3D"/>
    <w:rsid w:val="00514775"/>
    <w:rsid w:val="0052107F"/>
    <w:rsid w:val="005229B9"/>
    <w:rsid w:val="0052746C"/>
    <w:rsid w:val="00533E5E"/>
    <w:rsid w:val="00540D4B"/>
    <w:rsid w:val="005511A9"/>
    <w:rsid w:val="00561BFA"/>
    <w:rsid w:val="00576995"/>
    <w:rsid w:val="00590539"/>
    <w:rsid w:val="005911CF"/>
    <w:rsid w:val="00591745"/>
    <w:rsid w:val="0059445D"/>
    <w:rsid w:val="005A1BF0"/>
    <w:rsid w:val="005A770C"/>
    <w:rsid w:val="005B70DF"/>
    <w:rsid w:val="005B7946"/>
    <w:rsid w:val="005C0F45"/>
    <w:rsid w:val="005C23FC"/>
    <w:rsid w:val="005D3ECC"/>
    <w:rsid w:val="005D671B"/>
    <w:rsid w:val="005E19E4"/>
    <w:rsid w:val="005E45AB"/>
    <w:rsid w:val="005F1BD8"/>
    <w:rsid w:val="005F1CE0"/>
    <w:rsid w:val="005F3E54"/>
    <w:rsid w:val="00603422"/>
    <w:rsid w:val="00606A41"/>
    <w:rsid w:val="00612B76"/>
    <w:rsid w:val="00616752"/>
    <w:rsid w:val="006175F5"/>
    <w:rsid w:val="00617E86"/>
    <w:rsid w:val="0062245E"/>
    <w:rsid w:val="00625DBA"/>
    <w:rsid w:val="00627398"/>
    <w:rsid w:val="00630648"/>
    <w:rsid w:val="00637897"/>
    <w:rsid w:val="00650D06"/>
    <w:rsid w:val="006528F3"/>
    <w:rsid w:val="006733AA"/>
    <w:rsid w:val="00681A00"/>
    <w:rsid w:val="00684AA4"/>
    <w:rsid w:val="00684E07"/>
    <w:rsid w:val="00696937"/>
    <w:rsid w:val="006A446F"/>
    <w:rsid w:val="006A71B1"/>
    <w:rsid w:val="006C0650"/>
    <w:rsid w:val="006D00C5"/>
    <w:rsid w:val="006D2CFF"/>
    <w:rsid w:val="006D4522"/>
    <w:rsid w:val="006E3575"/>
    <w:rsid w:val="006F37F9"/>
    <w:rsid w:val="006F7648"/>
    <w:rsid w:val="007026BF"/>
    <w:rsid w:val="00703B13"/>
    <w:rsid w:val="0071012E"/>
    <w:rsid w:val="007115E5"/>
    <w:rsid w:val="00717330"/>
    <w:rsid w:val="00734674"/>
    <w:rsid w:val="00737C2C"/>
    <w:rsid w:val="00751A3B"/>
    <w:rsid w:val="00760CCA"/>
    <w:rsid w:val="007629FF"/>
    <w:rsid w:val="00767021"/>
    <w:rsid w:val="00773634"/>
    <w:rsid w:val="00774792"/>
    <w:rsid w:val="00783AC6"/>
    <w:rsid w:val="00786DF8"/>
    <w:rsid w:val="00792389"/>
    <w:rsid w:val="007928E4"/>
    <w:rsid w:val="0079300F"/>
    <w:rsid w:val="00793AA6"/>
    <w:rsid w:val="00794950"/>
    <w:rsid w:val="00797BC9"/>
    <w:rsid w:val="007A17CE"/>
    <w:rsid w:val="007B3050"/>
    <w:rsid w:val="007B7A63"/>
    <w:rsid w:val="007C31C1"/>
    <w:rsid w:val="007C72BB"/>
    <w:rsid w:val="007D2CA1"/>
    <w:rsid w:val="007D5437"/>
    <w:rsid w:val="007D5678"/>
    <w:rsid w:val="007E2590"/>
    <w:rsid w:val="007E2B35"/>
    <w:rsid w:val="007E2E13"/>
    <w:rsid w:val="007F1E0E"/>
    <w:rsid w:val="007F54AF"/>
    <w:rsid w:val="008000D9"/>
    <w:rsid w:val="008021D4"/>
    <w:rsid w:val="00803293"/>
    <w:rsid w:val="00807901"/>
    <w:rsid w:val="008118F7"/>
    <w:rsid w:val="00811C54"/>
    <w:rsid w:val="00811E49"/>
    <w:rsid w:val="00812DC0"/>
    <w:rsid w:val="00813932"/>
    <w:rsid w:val="0081607F"/>
    <w:rsid w:val="0084444A"/>
    <w:rsid w:val="0084483B"/>
    <w:rsid w:val="00855A11"/>
    <w:rsid w:val="008563F1"/>
    <w:rsid w:val="00856CF6"/>
    <w:rsid w:val="008603A4"/>
    <w:rsid w:val="00861B85"/>
    <w:rsid w:val="008662E7"/>
    <w:rsid w:val="00867359"/>
    <w:rsid w:val="00872372"/>
    <w:rsid w:val="00877ADF"/>
    <w:rsid w:val="0088301B"/>
    <w:rsid w:val="0088556A"/>
    <w:rsid w:val="008932F9"/>
    <w:rsid w:val="00894D30"/>
    <w:rsid w:val="008953B3"/>
    <w:rsid w:val="008A5E45"/>
    <w:rsid w:val="008A786F"/>
    <w:rsid w:val="008A7B97"/>
    <w:rsid w:val="008C0D8C"/>
    <w:rsid w:val="008D17F5"/>
    <w:rsid w:val="008D512C"/>
    <w:rsid w:val="008E0BD0"/>
    <w:rsid w:val="008E30D8"/>
    <w:rsid w:val="008E5A0F"/>
    <w:rsid w:val="008F4923"/>
    <w:rsid w:val="008F599E"/>
    <w:rsid w:val="008F61EF"/>
    <w:rsid w:val="008F76F3"/>
    <w:rsid w:val="00902F2D"/>
    <w:rsid w:val="00906467"/>
    <w:rsid w:val="009109D3"/>
    <w:rsid w:val="00912E98"/>
    <w:rsid w:val="009208B7"/>
    <w:rsid w:val="00923C78"/>
    <w:rsid w:val="00925793"/>
    <w:rsid w:val="00935F2C"/>
    <w:rsid w:val="00937B9E"/>
    <w:rsid w:val="00937CC7"/>
    <w:rsid w:val="00941F4F"/>
    <w:rsid w:val="0094257B"/>
    <w:rsid w:val="00950B73"/>
    <w:rsid w:val="00956E7F"/>
    <w:rsid w:val="00965299"/>
    <w:rsid w:val="00970419"/>
    <w:rsid w:val="0098205A"/>
    <w:rsid w:val="00982967"/>
    <w:rsid w:val="009858CF"/>
    <w:rsid w:val="00992F66"/>
    <w:rsid w:val="009955FD"/>
    <w:rsid w:val="0099745F"/>
    <w:rsid w:val="009B211A"/>
    <w:rsid w:val="009B4539"/>
    <w:rsid w:val="009B568C"/>
    <w:rsid w:val="009C218D"/>
    <w:rsid w:val="009C69D3"/>
    <w:rsid w:val="009D33AB"/>
    <w:rsid w:val="009E3AAB"/>
    <w:rsid w:val="009E470B"/>
    <w:rsid w:val="009E4D8A"/>
    <w:rsid w:val="009F075F"/>
    <w:rsid w:val="00A06367"/>
    <w:rsid w:val="00A24A2E"/>
    <w:rsid w:val="00A364BA"/>
    <w:rsid w:val="00A45D16"/>
    <w:rsid w:val="00A47C0A"/>
    <w:rsid w:val="00A50E50"/>
    <w:rsid w:val="00A53753"/>
    <w:rsid w:val="00A53D49"/>
    <w:rsid w:val="00A62BAB"/>
    <w:rsid w:val="00A64E5E"/>
    <w:rsid w:val="00A665FF"/>
    <w:rsid w:val="00A70855"/>
    <w:rsid w:val="00A81F84"/>
    <w:rsid w:val="00A82974"/>
    <w:rsid w:val="00A86007"/>
    <w:rsid w:val="00A87474"/>
    <w:rsid w:val="00A9024E"/>
    <w:rsid w:val="00A9223C"/>
    <w:rsid w:val="00AA707A"/>
    <w:rsid w:val="00AB3CF9"/>
    <w:rsid w:val="00AE0CC2"/>
    <w:rsid w:val="00AF1DE5"/>
    <w:rsid w:val="00AF569B"/>
    <w:rsid w:val="00B04344"/>
    <w:rsid w:val="00B12737"/>
    <w:rsid w:val="00B13C27"/>
    <w:rsid w:val="00B21F9B"/>
    <w:rsid w:val="00B300B5"/>
    <w:rsid w:val="00B32B79"/>
    <w:rsid w:val="00B34727"/>
    <w:rsid w:val="00B3658C"/>
    <w:rsid w:val="00B40502"/>
    <w:rsid w:val="00B5215E"/>
    <w:rsid w:val="00B53B96"/>
    <w:rsid w:val="00B621FC"/>
    <w:rsid w:val="00B70787"/>
    <w:rsid w:val="00B822D2"/>
    <w:rsid w:val="00B841E1"/>
    <w:rsid w:val="00B843DD"/>
    <w:rsid w:val="00B94BD6"/>
    <w:rsid w:val="00BA54B4"/>
    <w:rsid w:val="00BB1239"/>
    <w:rsid w:val="00BB4B72"/>
    <w:rsid w:val="00BD1B9B"/>
    <w:rsid w:val="00BD6C89"/>
    <w:rsid w:val="00BD7920"/>
    <w:rsid w:val="00BE71FC"/>
    <w:rsid w:val="00C01F97"/>
    <w:rsid w:val="00C04FD5"/>
    <w:rsid w:val="00C0584A"/>
    <w:rsid w:val="00C14A81"/>
    <w:rsid w:val="00C24374"/>
    <w:rsid w:val="00C263BB"/>
    <w:rsid w:val="00C307B5"/>
    <w:rsid w:val="00C31B12"/>
    <w:rsid w:val="00C32037"/>
    <w:rsid w:val="00C43695"/>
    <w:rsid w:val="00C56CB3"/>
    <w:rsid w:val="00C6058B"/>
    <w:rsid w:val="00C83804"/>
    <w:rsid w:val="00C87FBC"/>
    <w:rsid w:val="00C9070A"/>
    <w:rsid w:val="00C931BE"/>
    <w:rsid w:val="00CB3FDF"/>
    <w:rsid w:val="00CB5238"/>
    <w:rsid w:val="00CB64EA"/>
    <w:rsid w:val="00CC1906"/>
    <w:rsid w:val="00CD042E"/>
    <w:rsid w:val="00CD26AB"/>
    <w:rsid w:val="00CE4919"/>
    <w:rsid w:val="00CF250D"/>
    <w:rsid w:val="00CF6A24"/>
    <w:rsid w:val="00D067C7"/>
    <w:rsid w:val="00D12770"/>
    <w:rsid w:val="00D217C8"/>
    <w:rsid w:val="00D235E5"/>
    <w:rsid w:val="00D248C7"/>
    <w:rsid w:val="00D40728"/>
    <w:rsid w:val="00D655D4"/>
    <w:rsid w:val="00D73C22"/>
    <w:rsid w:val="00D7427B"/>
    <w:rsid w:val="00D75B68"/>
    <w:rsid w:val="00D765AC"/>
    <w:rsid w:val="00D77EB8"/>
    <w:rsid w:val="00DA4A26"/>
    <w:rsid w:val="00DA7D9C"/>
    <w:rsid w:val="00DC6F73"/>
    <w:rsid w:val="00DE1ED6"/>
    <w:rsid w:val="00DE3F3C"/>
    <w:rsid w:val="00DE7D8E"/>
    <w:rsid w:val="00DF5084"/>
    <w:rsid w:val="00DF5EB4"/>
    <w:rsid w:val="00E02631"/>
    <w:rsid w:val="00E02AED"/>
    <w:rsid w:val="00E049FE"/>
    <w:rsid w:val="00E057F2"/>
    <w:rsid w:val="00E208D1"/>
    <w:rsid w:val="00E32D1B"/>
    <w:rsid w:val="00E34583"/>
    <w:rsid w:val="00E36D90"/>
    <w:rsid w:val="00E427F9"/>
    <w:rsid w:val="00E450AD"/>
    <w:rsid w:val="00E4592F"/>
    <w:rsid w:val="00E54527"/>
    <w:rsid w:val="00E5578A"/>
    <w:rsid w:val="00E55EFA"/>
    <w:rsid w:val="00E57C54"/>
    <w:rsid w:val="00E63F47"/>
    <w:rsid w:val="00E674C2"/>
    <w:rsid w:val="00E71DD7"/>
    <w:rsid w:val="00E8716E"/>
    <w:rsid w:val="00E9174D"/>
    <w:rsid w:val="00EA27FA"/>
    <w:rsid w:val="00EA4845"/>
    <w:rsid w:val="00EB0129"/>
    <w:rsid w:val="00EB0470"/>
    <w:rsid w:val="00EB09D5"/>
    <w:rsid w:val="00EB172D"/>
    <w:rsid w:val="00EB2A77"/>
    <w:rsid w:val="00EB302B"/>
    <w:rsid w:val="00EC71AD"/>
    <w:rsid w:val="00EC7B73"/>
    <w:rsid w:val="00ED2560"/>
    <w:rsid w:val="00ED3287"/>
    <w:rsid w:val="00ED32E3"/>
    <w:rsid w:val="00ED4610"/>
    <w:rsid w:val="00EF384C"/>
    <w:rsid w:val="00EF498C"/>
    <w:rsid w:val="00EF6A29"/>
    <w:rsid w:val="00EF764B"/>
    <w:rsid w:val="00F05868"/>
    <w:rsid w:val="00F14CF5"/>
    <w:rsid w:val="00F17AF3"/>
    <w:rsid w:val="00F25F49"/>
    <w:rsid w:val="00F26BCE"/>
    <w:rsid w:val="00F27D89"/>
    <w:rsid w:val="00F309E2"/>
    <w:rsid w:val="00F35039"/>
    <w:rsid w:val="00F431AE"/>
    <w:rsid w:val="00F52726"/>
    <w:rsid w:val="00F57485"/>
    <w:rsid w:val="00F67D2A"/>
    <w:rsid w:val="00F7711C"/>
    <w:rsid w:val="00F83A6A"/>
    <w:rsid w:val="00F85AC0"/>
    <w:rsid w:val="00FA255B"/>
    <w:rsid w:val="00FA26EC"/>
    <w:rsid w:val="00FA4178"/>
    <w:rsid w:val="00FA75EA"/>
    <w:rsid w:val="00FB1B1E"/>
    <w:rsid w:val="00FB3942"/>
    <w:rsid w:val="00FB3965"/>
    <w:rsid w:val="00FC5CD7"/>
    <w:rsid w:val="00FD298C"/>
    <w:rsid w:val="00FD43A6"/>
    <w:rsid w:val="00FD54C4"/>
    <w:rsid w:val="00FD7593"/>
    <w:rsid w:val="00FE098D"/>
    <w:rsid w:val="00FE7B4E"/>
    <w:rsid w:val="00FF4B3D"/>
    <w:rsid w:val="00FF4B70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D1269"/>
  <w15:docId w15:val="{86DD54D5-E46D-4C7F-A878-475B2D2E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Заголовок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6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1</Pages>
  <Words>3935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Пользователь</cp:lastModifiedBy>
  <cp:revision>489</cp:revision>
  <cp:lastPrinted>2022-10-31T11:31:00Z</cp:lastPrinted>
  <dcterms:created xsi:type="dcterms:W3CDTF">2016-09-21T06:52:00Z</dcterms:created>
  <dcterms:modified xsi:type="dcterms:W3CDTF">2022-10-31T11:32:00Z</dcterms:modified>
</cp:coreProperties>
</file>